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2F" w:rsidRPr="003E1F7F" w:rsidRDefault="00374E2F" w:rsidP="00C81E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E1F7F">
        <w:rPr>
          <w:rFonts w:ascii="Times New Roman" w:hAnsi="Times New Roman" w:cs="Times New Roman"/>
          <w:sz w:val="28"/>
          <w:szCs w:val="28"/>
        </w:rPr>
        <w:t>Технологическая карта урока.</w:t>
      </w:r>
    </w:p>
    <w:p w:rsidR="00374E2F" w:rsidRPr="003E1F7F" w:rsidRDefault="00374E2F" w:rsidP="00C81E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4E2F" w:rsidRPr="003E1F7F" w:rsidRDefault="00374E2F" w:rsidP="00C81E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F7F">
        <w:rPr>
          <w:rFonts w:ascii="Times New Roman" w:hAnsi="Times New Roman" w:cs="Times New Roman"/>
          <w:sz w:val="28"/>
          <w:szCs w:val="28"/>
        </w:rPr>
        <w:t>ФИ</w:t>
      </w:r>
      <w:r w:rsidR="00FB3E29" w:rsidRPr="003E1F7F">
        <w:rPr>
          <w:rFonts w:ascii="Times New Roman" w:hAnsi="Times New Roman" w:cs="Times New Roman"/>
          <w:sz w:val="28"/>
          <w:szCs w:val="28"/>
        </w:rPr>
        <w:t>О: Фёдорова Татьяна Олеговна</w:t>
      </w:r>
    </w:p>
    <w:p w:rsidR="00374E2F" w:rsidRPr="003E1F7F" w:rsidRDefault="00FB3E29" w:rsidP="00C81E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F7F">
        <w:rPr>
          <w:rFonts w:ascii="Times New Roman" w:hAnsi="Times New Roman" w:cs="Times New Roman"/>
          <w:sz w:val="28"/>
          <w:szCs w:val="28"/>
        </w:rPr>
        <w:t>Класс: 2</w:t>
      </w:r>
    </w:p>
    <w:p w:rsidR="00374E2F" w:rsidRPr="003E1F7F" w:rsidRDefault="00374E2F" w:rsidP="00C81E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F7F">
        <w:rPr>
          <w:rFonts w:ascii="Times New Roman" w:hAnsi="Times New Roman" w:cs="Times New Roman"/>
          <w:sz w:val="28"/>
          <w:szCs w:val="28"/>
        </w:rPr>
        <w:t>УМК: «Школа 2100»</w:t>
      </w:r>
    </w:p>
    <w:p w:rsidR="00374E2F" w:rsidRPr="003E1F7F" w:rsidRDefault="00374E2F" w:rsidP="00C81E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F7F">
        <w:rPr>
          <w:rFonts w:ascii="Times New Roman" w:hAnsi="Times New Roman" w:cs="Times New Roman"/>
          <w:sz w:val="28"/>
          <w:szCs w:val="28"/>
        </w:rPr>
        <w:t>Предмет: литературное чтение</w:t>
      </w:r>
    </w:p>
    <w:p w:rsidR="00374E2F" w:rsidRPr="003E1F7F" w:rsidRDefault="00FB3E29" w:rsidP="00C81E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F7F">
        <w:rPr>
          <w:rFonts w:ascii="Times New Roman" w:hAnsi="Times New Roman" w:cs="Times New Roman"/>
          <w:sz w:val="28"/>
          <w:szCs w:val="28"/>
        </w:rPr>
        <w:t>Тема: Как сказы сказываются (П. Бажов «Серебряное Копытце»).</w:t>
      </w:r>
    </w:p>
    <w:p w:rsidR="00374E2F" w:rsidRPr="003E1F7F" w:rsidRDefault="00374E2F" w:rsidP="00C81E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F7F">
        <w:rPr>
          <w:rFonts w:ascii="Times New Roman" w:hAnsi="Times New Roman" w:cs="Times New Roman"/>
          <w:sz w:val="28"/>
          <w:szCs w:val="28"/>
        </w:rPr>
        <w:t>Тип урока: изучение нового материала.</w:t>
      </w:r>
    </w:p>
    <w:p w:rsidR="00374E2F" w:rsidRPr="003E1F7F" w:rsidRDefault="00374E2F" w:rsidP="00C81ED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7F">
        <w:rPr>
          <w:rFonts w:ascii="Times New Roman" w:hAnsi="Times New Roman" w:cs="Times New Roman"/>
          <w:sz w:val="28"/>
          <w:szCs w:val="28"/>
        </w:rPr>
        <w:t>Цель: Позна</w:t>
      </w:r>
      <w:r w:rsidR="005C7429" w:rsidRPr="003E1F7F">
        <w:rPr>
          <w:rFonts w:ascii="Times New Roman" w:hAnsi="Times New Roman" w:cs="Times New Roman"/>
          <w:sz w:val="28"/>
          <w:szCs w:val="28"/>
        </w:rPr>
        <w:t xml:space="preserve">комить  учащихся с творчеством </w:t>
      </w:r>
      <w:r w:rsidR="00FB3E29" w:rsidRPr="003E1F7F">
        <w:rPr>
          <w:rFonts w:ascii="Times New Roman" w:hAnsi="Times New Roman" w:cs="Times New Roman"/>
          <w:sz w:val="28"/>
          <w:szCs w:val="28"/>
        </w:rPr>
        <w:t>П. Бажова;</w:t>
      </w:r>
      <w:r w:rsidRPr="003E1F7F">
        <w:rPr>
          <w:rFonts w:ascii="Times New Roman" w:hAnsi="Times New Roman" w:cs="Times New Roman"/>
          <w:sz w:val="28"/>
          <w:szCs w:val="28"/>
        </w:rPr>
        <w:t xml:space="preserve"> формиро</w:t>
      </w:r>
      <w:r w:rsidR="005C7429" w:rsidRPr="003E1F7F">
        <w:rPr>
          <w:rFonts w:ascii="Times New Roman" w:hAnsi="Times New Roman" w:cs="Times New Roman"/>
          <w:sz w:val="28"/>
          <w:szCs w:val="28"/>
        </w:rPr>
        <w:t xml:space="preserve">вать  читательскую грамотность </w:t>
      </w:r>
      <w:r w:rsidRPr="003E1F7F">
        <w:rPr>
          <w:rFonts w:ascii="Times New Roman" w:hAnsi="Times New Roman" w:cs="Times New Roman"/>
          <w:sz w:val="28"/>
          <w:szCs w:val="28"/>
        </w:rPr>
        <w:t>учащихся, развивать творческие способности детей, внимание к образным средствам языка; развивать умение выражать свои чувства по отношению к прочитанному, воспитывать бережное отношение к природе, жи</w:t>
      </w:r>
      <w:r w:rsidR="005C7429" w:rsidRPr="003E1F7F">
        <w:rPr>
          <w:rFonts w:ascii="Times New Roman" w:hAnsi="Times New Roman" w:cs="Times New Roman"/>
          <w:sz w:val="28"/>
          <w:szCs w:val="28"/>
        </w:rPr>
        <w:t>вотным.</w:t>
      </w:r>
    </w:p>
    <w:p w:rsidR="00374E2F" w:rsidRPr="003E1F7F" w:rsidRDefault="00374E2F" w:rsidP="003D56ED">
      <w:pPr>
        <w:jc w:val="center"/>
        <w:rPr>
          <w:rFonts w:ascii="Times New Roman" w:hAnsi="Times New Roman" w:cs="Times New Roman"/>
          <w:sz w:val="28"/>
          <w:szCs w:val="28"/>
        </w:rPr>
      </w:pPr>
      <w:r w:rsidRPr="003E1F7F">
        <w:rPr>
          <w:rFonts w:ascii="Times New Roman" w:hAnsi="Times New Roman" w:cs="Times New Roman"/>
          <w:sz w:val="28"/>
          <w:szCs w:val="28"/>
        </w:rPr>
        <w:t>Планируемые результаты.</w:t>
      </w:r>
    </w:p>
    <w:tbl>
      <w:tblPr>
        <w:tblW w:w="1517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16"/>
        <w:gridCol w:w="2977"/>
        <w:gridCol w:w="2835"/>
        <w:gridCol w:w="2835"/>
        <w:gridCol w:w="2915"/>
      </w:tblGrid>
      <w:tr w:rsidR="00374E2F" w:rsidRPr="003E1F7F">
        <w:tc>
          <w:tcPr>
            <w:tcW w:w="3616" w:type="dxa"/>
            <w:vMerge w:val="restart"/>
          </w:tcPr>
          <w:p w:rsidR="00374E2F" w:rsidRPr="003E1F7F" w:rsidRDefault="00374E2F" w:rsidP="003D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Предметные знания, предметные действия</w:t>
            </w:r>
          </w:p>
        </w:tc>
        <w:tc>
          <w:tcPr>
            <w:tcW w:w="11562" w:type="dxa"/>
            <w:gridSpan w:val="4"/>
          </w:tcPr>
          <w:p w:rsidR="00374E2F" w:rsidRPr="003E1F7F" w:rsidRDefault="00374E2F" w:rsidP="003D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374E2F" w:rsidRPr="003E1F7F">
        <w:tc>
          <w:tcPr>
            <w:tcW w:w="3616" w:type="dxa"/>
            <w:vMerge/>
          </w:tcPr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74E2F" w:rsidRPr="003E1F7F" w:rsidRDefault="00374E2F" w:rsidP="003D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tcW w:w="2835" w:type="dxa"/>
          </w:tcPr>
          <w:p w:rsidR="00374E2F" w:rsidRPr="003E1F7F" w:rsidRDefault="00374E2F" w:rsidP="003D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2835" w:type="dxa"/>
          </w:tcPr>
          <w:p w:rsidR="00374E2F" w:rsidRPr="003E1F7F" w:rsidRDefault="00374E2F" w:rsidP="003D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  <w:tc>
          <w:tcPr>
            <w:tcW w:w="2915" w:type="dxa"/>
          </w:tcPr>
          <w:p w:rsidR="00374E2F" w:rsidRPr="003E1F7F" w:rsidRDefault="00374E2F" w:rsidP="003D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  <w:tr w:rsidR="00374E2F" w:rsidRPr="003E1F7F">
        <w:trPr>
          <w:trHeight w:val="5511"/>
        </w:trPr>
        <w:tc>
          <w:tcPr>
            <w:tcW w:w="3616" w:type="dxa"/>
          </w:tcPr>
          <w:p w:rsidR="00374E2F" w:rsidRPr="003E1F7F" w:rsidRDefault="00374E2F" w:rsidP="005C74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воспринимать на слух тексты в исполнении учителя, учащихся;</w:t>
            </w:r>
          </w:p>
          <w:p w:rsidR="00374E2F" w:rsidRPr="003E1F7F" w:rsidRDefault="00374E2F" w:rsidP="005C74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осознанно, правильно, выразительно читать целыми словами;</w:t>
            </w:r>
          </w:p>
          <w:p w:rsidR="00374E2F" w:rsidRPr="003E1F7F" w:rsidRDefault="00374E2F" w:rsidP="005C74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подробно и выборочно пересказывать текст;</w:t>
            </w:r>
          </w:p>
          <w:p w:rsidR="00374E2F" w:rsidRPr="003E1F7F" w:rsidRDefault="00374E2F" w:rsidP="005C74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предполагать по заглавию, иллюстрации и ключевым словам содержание текста;</w:t>
            </w:r>
          </w:p>
          <w:p w:rsidR="00374E2F" w:rsidRPr="003E1F7F" w:rsidRDefault="00374E2F" w:rsidP="005C74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отвечать на вопросы учителя по ходу чтения и на вопросы ко всему тексту после его чтения;</w:t>
            </w:r>
          </w:p>
          <w:p w:rsidR="00374E2F" w:rsidRPr="003E1F7F" w:rsidRDefault="00374E2F" w:rsidP="005C74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простые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выводы, основываясь на текст;</w:t>
            </w:r>
          </w:p>
          <w:p w:rsidR="00374E2F" w:rsidRPr="003E1F7F" w:rsidRDefault="00374E2F" w:rsidP="005C74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находить в тексте требуемую информацию, заданную</w:t>
            </w:r>
            <w:r w:rsidR="005C7429"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 в явном виде и не высказанную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напрямую.</w:t>
            </w:r>
          </w:p>
        </w:tc>
        <w:tc>
          <w:tcPr>
            <w:tcW w:w="2977" w:type="dxa"/>
          </w:tcPr>
          <w:p w:rsidR="00374E2F" w:rsidRPr="003E1F7F" w:rsidRDefault="00374E2F" w:rsidP="005C74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и формулировать цель деятельности на уроке с помощью учителя;</w:t>
            </w:r>
          </w:p>
          <w:p w:rsidR="00374E2F" w:rsidRPr="003E1F7F" w:rsidRDefault="00374E2F" w:rsidP="005C74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учиться высказывать своё предположение на основе работы с материалом учебника;</w:t>
            </w:r>
          </w:p>
          <w:p w:rsidR="00374E2F" w:rsidRPr="003E1F7F" w:rsidRDefault="00374E2F" w:rsidP="005C74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учиться работать по предложенному учителем плану.</w:t>
            </w:r>
          </w:p>
        </w:tc>
        <w:tc>
          <w:tcPr>
            <w:tcW w:w="2835" w:type="dxa"/>
          </w:tcPr>
          <w:p w:rsidR="00374E2F" w:rsidRPr="003E1F7F" w:rsidRDefault="00374E2F" w:rsidP="005C74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ориентироваться в учебнике;</w:t>
            </w:r>
          </w:p>
          <w:p w:rsidR="00374E2F" w:rsidRPr="003E1F7F" w:rsidRDefault="00374E2F" w:rsidP="005C74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находить ответы на вопросы в тексте, иллюстрациях;</w:t>
            </w:r>
          </w:p>
          <w:p w:rsidR="00374E2F" w:rsidRPr="003E1F7F" w:rsidRDefault="00374E2F" w:rsidP="005C74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делать выводы в результате совместной работы класса и учителя;</w:t>
            </w:r>
          </w:p>
          <w:p w:rsidR="00374E2F" w:rsidRPr="003E1F7F" w:rsidRDefault="00374E2F" w:rsidP="005C74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преобразовывать информацию из одной формы в другую, пересказывать небольшие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тексты.</w:t>
            </w:r>
          </w:p>
        </w:tc>
        <w:tc>
          <w:tcPr>
            <w:tcW w:w="2835" w:type="dxa"/>
          </w:tcPr>
          <w:p w:rsidR="00374E2F" w:rsidRPr="003E1F7F" w:rsidRDefault="00374E2F" w:rsidP="005C74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слушать и понимать речь других, фиксировать тему, ключевые слова;</w:t>
            </w:r>
          </w:p>
          <w:p w:rsidR="00374E2F" w:rsidRPr="003E1F7F" w:rsidRDefault="00374E2F" w:rsidP="005C74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оформлять свои мысли в устной речи;</w:t>
            </w:r>
          </w:p>
          <w:p w:rsidR="00374E2F" w:rsidRPr="003E1F7F" w:rsidRDefault="00374E2F" w:rsidP="005C74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работать в группе, договариваться, распределять роли, представлять работу своей группы.</w:t>
            </w:r>
          </w:p>
        </w:tc>
        <w:tc>
          <w:tcPr>
            <w:tcW w:w="2915" w:type="dxa"/>
          </w:tcPr>
          <w:p w:rsidR="00374E2F" w:rsidRPr="003E1F7F" w:rsidRDefault="00374E2F" w:rsidP="005C74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эмоционально «проживать» текст;</w:t>
            </w:r>
          </w:p>
          <w:p w:rsidR="00374E2F" w:rsidRPr="003E1F7F" w:rsidRDefault="00374E2F" w:rsidP="005C74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понимать эмоции других людей, сочувствовать, сопереживать;</w:t>
            </w:r>
          </w:p>
          <w:p w:rsidR="00374E2F" w:rsidRPr="003E1F7F" w:rsidRDefault="00374E2F" w:rsidP="005C74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обращать внимание на особенности устных высказываний других людей.</w:t>
            </w:r>
          </w:p>
        </w:tc>
      </w:tr>
    </w:tbl>
    <w:p w:rsidR="00374E2F" w:rsidRPr="003E1F7F" w:rsidRDefault="00374E2F" w:rsidP="005C742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F7F">
        <w:rPr>
          <w:rFonts w:ascii="Times New Roman" w:hAnsi="Times New Roman" w:cs="Times New Roman"/>
          <w:sz w:val="28"/>
          <w:szCs w:val="28"/>
        </w:rPr>
        <w:lastRenderedPageBreak/>
        <w:t>Ход урока.</w:t>
      </w:r>
    </w:p>
    <w:tbl>
      <w:tblPr>
        <w:tblW w:w="152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2"/>
        <w:gridCol w:w="2107"/>
        <w:gridCol w:w="2024"/>
        <w:gridCol w:w="1934"/>
        <w:gridCol w:w="2117"/>
        <w:gridCol w:w="2417"/>
        <w:gridCol w:w="2334"/>
        <w:gridCol w:w="1893"/>
      </w:tblGrid>
      <w:tr w:rsidR="00374E2F" w:rsidRPr="003E1F7F">
        <w:tc>
          <w:tcPr>
            <w:tcW w:w="462" w:type="dxa"/>
          </w:tcPr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07" w:type="dxa"/>
          </w:tcPr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2024" w:type="dxa"/>
          </w:tcPr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 w:rsidR="005C7429" w:rsidRPr="003E1F7F">
              <w:rPr>
                <w:rFonts w:ascii="Times New Roman" w:hAnsi="Times New Roman" w:cs="Times New Roman"/>
                <w:sz w:val="28"/>
                <w:szCs w:val="28"/>
              </w:rPr>
              <w:t>а, которая должна быть решена (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в рамках достижения планируемых результатов урока).</w:t>
            </w:r>
          </w:p>
        </w:tc>
        <w:tc>
          <w:tcPr>
            <w:tcW w:w="1934" w:type="dxa"/>
          </w:tcPr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Формы организации деятельности учащихся.</w:t>
            </w:r>
          </w:p>
        </w:tc>
        <w:tc>
          <w:tcPr>
            <w:tcW w:w="2117" w:type="dxa"/>
          </w:tcPr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Действия учителя по организации деятельности учащихся.</w:t>
            </w:r>
          </w:p>
        </w:tc>
        <w:tc>
          <w:tcPr>
            <w:tcW w:w="2417" w:type="dxa"/>
          </w:tcPr>
          <w:p w:rsidR="00374E2F" w:rsidRPr="003E1F7F" w:rsidRDefault="00374E2F" w:rsidP="005C7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учащихся </w:t>
            </w:r>
            <w:r w:rsidR="005C7429" w:rsidRPr="003E1F7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предметные, познавательные, регулятивные).</w:t>
            </w:r>
          </w:p>
        </w:tc>
        <w:tc>
          <w:tcPr>
            <w:tcW w:w="2334" w:type="dxa"/>
          </w:tcPr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Результат взаимодействия учителя и учащихся по достижению планируемых результатов.</w:t>
            </w:r>
          </w:p>
        </w:tc>
        <w:tc>
          <w:tcPr>
            <w:tcW w:w="1893" w:type="dxa"/>
          </w:tcPr>
          <w:p w:rsidR="00374E2F" w:rsidRPr="003E1F7F" w:rsidRDefault="00374E2F" w:rsidP="005C7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Диагностика достижения</w:t>
            </w:r>
            <w:r w:rsidR="005C7429"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планируемых результатов.</w:t>
            </w:r>
          </w:p>
        </w:tc>
      </w:tr>
      <w:tr w:rsidR="00374E2F" w:rsidRPr="003E1F7F">
        <w:trPr>
          <w:trHeight w:val="2217"/>
        </w:trPr>
        <w:tc>
          <w:tcPr>
            <w:tcW w:w="462" w:type="dxa"/>
          </w:tcPr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07" w:type="dxa"/>
          </w:tcPr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</w:tc>
        <w:tc>
          <w:tcPr>
            <w:tcW w:w="2024" w:type="dxa"/>
          </w:tcPr>
          <w:p w:rsidR="00374E2F" w:rsidRPr="003E1F7F" w:rsidRDefault="00374E2F" w:rsidP="005C7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Организация направленного внимания на начало урока.</w:t>
            </w:r>
            <w:r w:rsidR="005C7429"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Создание положительного эмоционального настроя.</w:t>
            </w:r>
          </w:p>
        </w:tc>
        <w:tc>
          <w:tcPr>
            <w:tcW w:w="1934" w:type="dxa"/>
          </w:tcPr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2117" w:type="dxa"/>
          </w:tcPr>
          <w:p w:rsidR="00374E2F" w:rsidRPr="003E1F7F" w:rsidRDefault="00374E2F" w:rsidP="005C7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Выбор эффективного способа, приёма концентрации внимания.</w:t>
            </w:r>
            <w:r w:rsidR="005C7429"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учащихся.</w:t>
            </w:r>
          </w:p>
        </w:tc>
        <w:tc>
          <w:tcPr>
            <w:tcW w:w="2417" w:type="dxa"/>
          </w:tcPr>
          <w:p w:rsidR="00374E2F" w:rsidRPr="003E1F7F" w:rsidRDefault="00374E2F" w:rsidP="005C7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Осуществляют самоконтроль готовности к уроку. Приветствуют учителя.</w:t>
            </w:r>
            <w:r w:rsidR="005C7429"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Настраиваются на работу.</w:t>
            </w:r>
          </w:p>
        </w:tc>
        <w:tc>
          <w:tcPr>
            <w:tcW w:w="2334" w:type="dxa"/>
          </w:tcPr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Готовность к учебной деятельности.</w:t>
            </w:r>
          </w:p>
        </w:tc>
        <w:tc>
          <w:tcPr>
            <w:tcW w:w="1893" w:type="dxa"/>
          </w:tcPr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Дети отмечают на «Шкале настроения» своё настроение в начале урока.</w:t>
            </w:r>
          </w:p>
        </w:tc>
      </w:tr>
      <w:tr w:rsidR="00374E2F" w:rsidRPr="003E1F7F">
        <w:tc>
          <w:tcPr>
            <w:tcW w:w="462" w:type="dxa"/>
          </w:tcPr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7" w:type="dxa"/>
          </w:tcPr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Актуализация опорных знаний.</w:t>
            </w:r>
          </w:p>
        </w:tc>
        <w:tc>
          <w:tcPr>
            <w:tcW w:w="2024" w:type="dxa"/>
          </w:tcPr>
          <w:p w:rsidR="00374E2F" w:rsidRPr="003E1F7F" w:rsidRDefault="00374E2F" w:rsidP="005C7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материала.</w:t>
            </w:r>
            <w:r w:rsidR="005C7429"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Фиксация нового материала.</w:t>
            </w:r>
          </w:p>
        </w:tc>
        <w:tc>
          <w:tcPr>
            <w:tcW w:w="1934" w:type="dxa"/>
          </w:tcPr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117" w:type="dxa"/>
          </w:tcPr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Создаёт ситуацию, при которой возникает необходимость получения новых знаний, предлагает вспомнить изученный материал, сообщает, какие есть интересные задания, связанные с этим материалом,</w:t>
            </w:r>
          </w:p>
          <w:p w:rsidR="00374E2F" w:rsidRPr="003E1F7F" w:rsidRDefault="00374E2F" w:rsidP="003D56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</w:t>
            </w:r>
            <w:r w:rsidR="00FB3E29" w:rsidRPr="003E1F7F">
              <w:rPr>
                <w:rFonts w:ascii="Times New Roman" w:hAnsi="Times New Roman" w:cs="Times New Roman"/>
                <w:sz w:val="28"/>
                <w:szCs w:val="28"/>
              </w:rPr>
              <w:t>беседу о творчестве П. Бажова</w:t>
            </w:r>
          </w:p>
        </w:tc>
        <w:tc>
          <w:tcPr>
            <w:tcW w:w="2417" w:type="dxa"/>
          </w:tcPr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учителя, вспоминают изученный материал, пользуясь карточками с выбором ответа.</w:t>
            </w:r>
          </w:p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Заранее подготовленные учен</w:t>
            </w:r>
            <w:r w:rsidR="00FB3E29" w:rsidRPr="003E1F7F">
              <w:rPr>
                <w:rFonts w:ascii="Times New Roman" w:hAnsi="Times New Roman" w:cs="Times New Roman"/>
                <w:sz w:val="28"/>
                <w:szCs w:val="28"/>
              </w:rPr>
              <w:t>ики рассказывают о творчестве П.Бажова</w:t>
            </w:r>
          </w:p>
        </w:tc>
        <w:tc>
          <w:tcPr>
            <w:tcW w:w="2334" w:type="dxa"/>
          </w:tcPr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Задания и вопросы соответствуют содержательной установке урока.</w:t>
            </w:r>
            <w:r w:rsidR="005C7429"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Дети владеют предложенным содержанием.</w:t>
            </w:r>
          </w:p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Все ученики класса включены в работу.</w:t>
            </w:r>
          </w:p>
          <w:p w:rsidR="00374E2F" w:rsidRPr="003E1F7F" w:rsidRDefault="00374E2F" w:rsidP="005C7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Запланированное затруднение зафиксировано самими учащимися.</w:t>
            </w:r>
            <w:r w:rsidR="005C7429"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Деятельность детей в проблемной ситуации является индивидуальной.</w:t>
            </w:r>
          </w:p>
        </w:tc>
        <w:tc>
          <w:tcPr>
            <w:tcW w:w="1893" w:type="dxa"/>
          </w:tcPr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Задания – карточки с выбором ответа</w:t>
            </w:r>
          </w:p>
        </w:tc>
      </w:tr>
      <w:tr w:rsidR="00374E2F" w:rsidRPr="003E1F7F">
        <w:tc>
          <w:tcPr>
            <w:tcW w:w="462" w:type="dxa"/>
          </w:tcPr>
          <w:p w:rsidR="00374E2F" w:rsidRPr="003E1F7F" w:rsidRDefault="00374E2F" w:rsidP="005C7429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07" w:type="dxa"/>
          </w:tcPr>
          <w:p w:rsidR="00374E2F" w:rsidRPr="003E1F7F" w:rsidRDefault="00374E2F" w:rsidP="005C7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Этап до чтения текста.</w:t>
            </w:r>
          </w:p>
        </w:tc>
        <w:tc>
          <w:tcPr>
            <w:tcW w:w="2024" w:type="dxa"/>
          </w:tcPr>
          <w:p w:rsidR="00374E2F" w:rsidRPr="003E1F7F" w:rsidRDefault="00374E2F" w:rsidP="005C7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Подвести детей к самостоятельной постановке познавательной цели.</w:t>
            </w:r>
            <w:r w:rsidR="005C7429"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Формулирование темы урока, мотивирование учеников  на работу на уроке</w:t>
            </w:r>
          </w:p>
        </w:tc>
        <w:tc>
          <w:tcPr>
            <w:tcW w:w="1934" w:type="dxa"/>
          </w:tcPr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2117" w:type="dxa"/>
          </w:tcPr>
          <w:p w:rsidR="00374E2F" w:rsidRPr="003E1F7F" w:rsidRDefault="00374E2F" w:rsidP="005C7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Организовывает подготовку учащихся к продуктивному чтению текста. Предлагает разгадать ребус и определить тему урока, рассмотреть иллюстрации учебника, просит учащихся, используя карточки с ключевыми словами высказать предположения о том, кто герой и какие события с ним произойдут.</w:t>
            </w:r>
            <w:r w:rsidR="005C7429"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Организовывает обсуждение смысла заглавия, выбирает формы обсуждения.</w:t>
            </w:r>
          </w:p>
        </w:tc>
        <w:tc>
          <w:tcPr>
            <w:tcW w:w="2417" w:type="dxa"/>
          </w:tcPr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Разгадывают ребус, определяют тему, участвуют в беседе, рассматривают иллюстрации, соотносят текст с иллюстрацией, сопоставляют свой взгляд на прочитанное со взглядом художника.</w:t>
            </w:r>
          </w:p>
          <w:p w:rsidR="00374E2F" w:rsidRPr="003E1F7F" w:rsidRDefault="00374E2F" w:rsidP="005C7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Прогнозируют события.</w:t>
            </w:r>
            <w:r w:rsidR="005C7429"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Определяют характер заглавия: что оно отражает.</w:t>
            </w:r>
            <w:r w:rsidR="005C7429"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 Читают выразительно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рассказ с заданием; взаимооценка выразительности чтения, составление словесного портрета героя.</w:t>
            </w:r>
          </w:p>
        </w:tc>
        <w:tc>
          <w:tcPr>
            <w:tcW w:w="2334" w:type="dxa"/>
          </w:tcPr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Дети самостоятельно указали, где и почему возникло затруднение.</w:t>
            </w:r>
            <w:r w:rsidR="005C7429"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Дети самостоятельно формулируют  и фиксируют тему урока, составляют план дальнейших действий.</w:t>
            </w:r>
          </w:p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Показывают умение строить речевое высказывание в устной форме, выражать свои чувства, мысли, точку зрения.</w:t>
            </w:r>
          </w:p>
          <w:p w:rsidR="00374E2F" w:rsidRPr="003E1F7F" w:rsidRDefault="005C7429" w:rsidP="005C74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Слушают и понимают </w:t>
            </w:r>
            <w:r w:rsidR="00374E2F" w:rsidRPr="003E1F7F">
              <w:rPr>
                <w:rFonts w:ascii="Times New Roman" w:hAnsi="Times New Roman" w:cs="Times New Roman"/>
                <w:sz w:val="28"/>
                <w:szCs w:val="28"/>
              </w:rPr>
              <w:t>речь других.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E2F" w:rsidRPr="003E1F7F">
              <w:rPr>
                <w:rFonts w:ascii="Times New Roman" w:hAnsi="Times New Roman" w:cs="Times New Roman"/>
                <w:sz w:val="28"/>
                <w:szCs w:val="28"/>
              </w:rPr>
              <w:t>Учитель выполняет роль организатора коммуникации.</w:t>
            </w:r>
          </w:p>
        </w:tc>
        <w:tc>
          <w:tcPr>
            <w:tcW w:w="1893" w:type="dxa"/>
          </w:tcPr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Карточки с ключевыми словами к тексту.</w:t>
            </w:r>
          </w:p>
        </w:tc>
      </w:tr>
      <w:tr w:rsidR="00374E2F" w:rsidRPr="003E1F7F">
        <w:tc>
          <w:tcPr>
            <w:tcW w:w="462" w:type="dxa"/>
          </w:tcPr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7" w:type="dxa"/>
          </w:tcPr>
          <w:p w:rsidR="00374E2F" w:rsidRPr="003E1F7F" w:rsidRDefault="00374E2F" w:rsidP="005C7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Этап во время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чтения текста.</w:t>
            </w:r>
            <w:r w:rsidR="005C7429"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Первичное восприятие текста.</w:t>
            </w:r>
          </w:p>
        </w:tc>
        <w:tc>
          <w:tcPr>
            <w:tcW w:w="2024" w:type="dxa"/>
          </w:tcPr>
          <w:p w:rsidR="00374E2F" w:rsidRPr="003E1F7F" w:rsidRDefault="00374E2F" w:rsidP="005C7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правильного типа читательской деятельности.</w:t>
            </w:r>
            <w:r w:rsidR="005C7429"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Выявление первичной эмоциональной реакции на текст с помощью вопросов.</w:t>
            </w:r>
            <w:r w:rsidR="005C7429"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Проверка качества первичного восприятия текста.</w:t>
            </w:r>
          </w:p>
        </w:tc>
        <w:tc>
          <w:tcPr>
            <w:tcW w:w="1934" w:type="dxa"/>
          </w:tcPr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</w:t>
            </w:r>
          </w:p>
          <w:p w:rsidR="00374E2F" w:rsidRPr="003E1F7F" w:rsidRDefault="00E5793B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</w:t>
            </w:r>
          </w:p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117" w:type="dxa"/>
          </w:tcPr>
          <w:p w:rsidR="00374E2F" w:rsidRPr="003E1F7F" w:rsidRDefault="00374E2F" w:rsidP="005C7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Выбор вида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первичного </w:t>
            </w:r>
            <w:r w:rsidR="00FB3E29" w:rsidRPr="003E1F7F">
              <w:rPr>
                <w:rFonts w:ascii="Times New Roman" w:hAnsi="Times New Roman" w:cs="Times New Roman"/>
                <w:sz w:val="28"/>
                <w:szCs w:val="28"/>
              </w:rPr>
              <w:t>чтения текста. Читает начало произведения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. Выбор способа выявления первичного восприятия текста.</w:t>
            </w:r>
            <w:r w:rsidR="005C7429"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Ведёт беседу по пониманию содержания.</w:t>
            </w:r>
            <w:r w:rsidR="005C7429"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С помощью опорных карточек фиксирует первичные впечатления учеников.</w:t>
            </w:r>
            <w:r w:rsidR="005C7429"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Демонстрирует презентацию.</w:t>
            </w:r>
            <w:r w:rsidR="005C7429"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Даёт группам листы с заданиями.</w:t>
            </w:r>
            <w:r w:rsidR="005C7429"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Организовывает работу в группах.</w:t>
            </w:r>
            <w:r w:rsidR="005C7429"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Наблюдает за работой групп.</w:t>
            </w:r>
          </w:p>
        </w:tc>
        <w:tc>
          <w:tcPr>
            <w:tcW w:w="2417" w:type="dxa"/>
          </w:tcPr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Слушают чтение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учителя, путём сотрудничества объясняют друг другу непонятные слова, поясняют смысл выражений, приходят к какому-либо решению и доказывают свою точку зрения.</w:t>
            </w:r>
            <w:r w:rsidR="005C7429"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Читают рассказ по абзацам.</w:t>
            </w:r>
            <w:r w:rsidR="005C7429"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 Смотрят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презентацию, ищут ответ на проблемный вопрос.</w:t>
            </w:r>
            <w:r w:rsidR="005C7429"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Создают словесный портрет героя.</w:t>
            </w:r>
            <w:r w:rsidR="005C7429"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Объединяются в группы. </w:t>
            </w:r>
            <w:r w:rsidR="005C7429" w:rsidRPr="003E1F7F">
              <w:rPr>
                <w:rFonts w:ascii="Times New Roman" w:hAnsi="Times New Roman" w:cs="Times New Roman"/>
                <w:sz w:val="28"/>
                <w:szCs w:val="28"/>
              </w:rPr>
              <w:t>Собирают общее мнение, при этом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, учитывают мнение каждого участника группы.</w:t>
            </w:r>
          </w:p>
        </w:tc>
        <w:tc>
          <w:tcPr>
            <w:tcW w:w="2334" w:type="dxa"/>
          </w:tcPr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успешно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справились с предложенными заданиями.</w:t>
            </w:r>
            <w:r w:rsidR="005C7429"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Детям предоставлена возможность самостоятельного комментирования.</w:t>
            </w:r>
            <w:r w:rsidR="005C7429"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Развитие словарного запаса учеников, внимательного отношения к тексту.</w:t>
            </w:r>
            <w:r w:rsidR="005C7429"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 Дети демонстрируют качество чтения –технику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и осмысленность,</w:t>
            </w:r>
            <w:r w:rsidR="005C7429"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развитие информационных компетенций (умение преобразовывать нужную информацию с помощью информационных технологий).</w:t>
            </w:r>
          </w:p>
          <w:p w:rsidR="00374E2F" w:rsidRPr="003E1F7F" w:rsidRDefault="00374E2F" w:rsidP="00E57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Коммуникативное общение в группах,</w:t>
            </w:r>
            <w:r w:rsidR="00E5793B"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выполняет роль организатора коммуникации.</w:t>
            </w:r>
            <w:r w:rsidR="00E5793B"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Диалоговая беседа.</w:t>
            </w:r>
          </w:p>
        </w:tc>
        <w:tc>
          <w:tcPr>
            <w:tcW w:w="1893" w:type="dxa"/>
          </w:tcPr>
          <w:p w:rsidR="00E5793B" w:rsidRPr="003E1F7F" w:rsidRDefault="00374E2F" w:rsidP="00E57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Доводящие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карточки «пропущенный вопрос».</w:t>
            </w:r>
          </w:p>
          <w:p w:rsidR="00374E2F" w:rsidRPr="003E1F7F" w:rsidRDefault="00374E2F" w:rsidP="00E57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Работа с вопросниками.</w:t>
            </w:r>
            <w:r w:rsidR="005C7429"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Учащиеся составляют вопросы к тексту, работают в парах сменного состава</w:t>
            </w:r>
          </w:p>
        </w:tc>
      </w:tr>
      <w:tr w:rsidR="00374E2F" w:rsidRPr="003E1F7F">
        <w:tc>
          <w:tcPr>
            <w:tcW w:w="462" w:type="dxa"/>
          </w:tcPr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07" w:type="dxa"/>
          </w:tcPr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2024" w:type="dxa"/>
          </w:tcPr>
          <w:p w:rsidR="00374E2F" w:rsidRPr="003E1F7F" w:rsidRDefault="00374E2F" w:rsidP="00E57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Смена вида деятельности.</w:t>
            </w:r>
            <w:r w:rsidR="00E5793B"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Установка на здоровый образ жизни.</w:t>
            </w:r>
          </w:p>
        </w:tc>
        <w:tc>
          <w:tcPr>
            <w:tcW w:w="1934" w:type="dxa"/>
          </w:tcPr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2117" w:type="dxa"/>
          </w:tcPr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Использует мультимедийную презентацию.</w:t>
            </w:r>
          </w:p>
        </w:tc>
        <w:tc>
          <w:tcPr>
            <w:tcW w:w="2417" w:type="dxa"/>
          </w:tcPr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Умение применять правила охраны своего здоровья.</w:t>
            </w:r>
          </w:p>
        </w:tc>
        <w:tc>
          <w:tcPr>
            <w:tcW w:w="2334" w:type="dxa"/>
          </w:tcPr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E2F" w:rsidRPr="003E1F7F">
        <w:tc>
          <w:tcPr>
            <w:tcW w:w="462" w:type="dxa"/>
          </w:tcPr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7" w:type="dxa"/>
          </w:tcPr>
          <w:p w:rsidR="00374E2F" w:rsidRPr="003E1F7F" w:rsidRDefault="00E5793B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Этап после чтения текста.</w:t>
            </w:r>
          </w:p>
        </w:tc>
        <w:tc>
          <w:tcPr>
            <w:tcW w:w="2024" w:type="dxa"/>
          </w:tcPr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осознанности чтения текста учащимися </w:t>
            </w:r>
          </w:p>
        </w:tc>
        <w:tc>
          <w:tcPr>
            <w:tcW w:w="1934" w:type="dxa"/>
          </w:tcPr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2117" w:type="dxa"/>
          </w:tcPr>
          <w:p w:rsidR="00374E2F" w:rsidRPr="003E1F7F" w:rsidRDefault="00374E2F" w:rsidP="00E57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Организовывает медленное, вдумчивое чтение.</w:t>
            </w:r>
            <w:r w:rsidR="00E5793B"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Ставит уточняющие вопросы к каждой смысловой части текста. Организует подводящий диалог.</w:t>
            </w:r>
            <w:r w:rsidR="00E5793B"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Организует коллективную дискуссию (проблемную).</w:t>
            </w:r>
            <w:r w:rsidR="00E5793B"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Организует обсуждение, беседу по выявлению совпадений первоначальны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 предположений учащихся с содержанием текста.</w:t>
            </w:r>
            <w:r w:rsidR="00E5793B"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Подводит к выводу.</w:t>
            </w:r>
          </w:p>
        </w:tc>
        <w:tc>
          <w:tcPr>
            <w:tcW w:w="2417" w:type="dxa"/>
          </w:tcPr>
          <w:p w:rsidR="00374E2F" w:rsidRPr="003E1F7F" w:rsidRDefault="00374E2F" w:rsidP="00E57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Участвуют в коллективной, проблемной беседе. Выдвигают гипотезу, формулируют аргументы (контраргументы) по доказате</w:t>
            </w:r>
            <w:r w:rsidR="00E5793B"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льству, выявлению совпадений и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правильного тона прочтения текста. Учатся изменять, корректировать свою первоначальную точку зрения.</w:t>
            </w:r>
            <w:r w:rsidR="00E5793B"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творческое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</w:t>
            </w:r>
          </w:p>
        </w:tc>
        <w:tc>
          <w:tcPr>
            <w:tcW w:w="2334" w:type="dxa"/>
          </w:tcPr>
          <w:p w:rsidR="00374E2F" w:rsidRPr="003E1F7F" w:rsidRDefault="00374E2F" w:rsidP="00E57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показывают владение методикой медленного, вдумчивого, выразительного чтения.</w:t>
            </w:r>
            <w:r w:rsidR="00E5793B"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Коммуникативное общение: ученик – учитель –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 ученики.</w:t>
            </w:r>
            <w:r w:rsidR="00E5793B"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Развитие лидерских качеств, приобретение коммуникативных умений. Регулятивный самоанализ.</w:t>
            </w:r>
          </w:p>
        </w:tc>
        <w:tc>
          <w:tcPr>
            <w:tcW w:w="1893" w:type="dxa"/>
          </w:tcPr>
          <w:p w:rsidR="00374E2F" w:rsidRPr="003E1F7F" w:rsidRDefault="00374E2F" w:rsidP="00E57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Выполнение творческого задания в рабочей тетради</w:t>
            </w:r>
            <w:r w:rsidR="00E5793B"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(Какое своё название ты бы предложил?)</w:t>
            </w:r>
          </w:p>
        </w:tc>
      </w:tr>
      <w:tr w:rsidR="00374E2F" w:rsidRPr="003E1F7F">
        <w:tc>
          <w:tcPr>
            <w:tcW w:w="462" w:type="dxa"/>
          </w:tcPr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107" w:type="dxa"/>
          </w:tcPr>
          <w:p w:rsidR="00374E2F" w:rsidRPr="003E1F7F" w:rsidRDefault="00E5793B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</w:t>
            </w:r>
          </w:p>
        </w:tc>
        <w:tc>
          <w:tcPr>
            <w:tcW w:w="2024" w:type="dxa"/>
          </w:tcPr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Фиксация нового знания, постановка дальнейших целей.</w:t>
            </w:r>
          </w:p>
        </w:tc>
        <w:tc>
          <w:tcPr>
            <w:tcW w:w="1934" w:type="dxa"/>
          </w:tcPr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2117" w:type="dxa"/>
          </w:tcPr>
          <w:p w:rsidR="00374E2F" w:rsidRPr="003E1F7F" w:rsidRDefault="00374E2F" w:rsidP="003D56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Аргументировано оценивает качества состоявшегося чтения, деятельности учащихся в целом и по отдельности. Делает акцент на коммуникативные навыки и УУД учащихся. Организует регулятивные высказывания учеников.</w:t>
            </w:r>
          </w:p>
        </w:tc>
        <w:tc>
          <w:tcPr>
            <w:tcW w:w="2417" w:type="dxa"/>
          </w:tcPr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Фиксируют материал, изученный на уроке, выявляют недостаток тех знаний и умений, которых им не хватает для решения новых проблем, оценивают личный вклад в результаты коллективной деятельности. Высказывают свои мнения, применяя ситуацию «на себя».</w:t>
            </w:r>
          </w:p>
        </w:tc>
        <w:tc>
          <w:tcPr>
            <w:tcW w:w="2334" w:type="dxa"/>
          </w:tcPr>
          <w:p w:rsidR="00374E2F" w:rsidRPr="003E1F7F" w:rsidRDefault="00374E2F" w:rsidP="00E57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Дети правильно зафиксировали новое знание.</w:t>
            </w:r>
            <w:r w:rsidR="00E5793B"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Демонстрирую</w:t>
            </w:r>
            <w:r w:rsidR="00E5793B"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т главный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итог урока </w:t>
            </w:r>
            <w:r w:rsidR="00E5793B" w:rsidRPr="003E1F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выразительное чтение.</w:t>
            </w:r>
            <w:r w:rsidR="00E5793B"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Ситуация успеха создан</w:t>
            </w:r>
            <w:r w:rsidR="00E5793B"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а для каждого ученика и класса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в целом.</w:t>
            </w:r>
            <w:r w:rsidR="00E5793B"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Самоанализ, контроль.</w:t>
            </w:r>
          </w:p>
        </w:tc>
        <w:tc>
          <w:tcPr>
            <w:tcW w:w="1893" w:type="dxa"/>
          </w:tcPr>
          <w:p w:rsidR="00374E2F" w:rsidRPr="003E1F7F" w:rsidRDefault="00374E2F" w:rsidP="00E57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Выполнение задания в рабочей тетради</w:t>
            </w:r>
            <w:r w:rsidR="00E5793B"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B3E29" w:rsidRPr="003E1F7F">
              <w:rPr>
                <w:rFonts w:ascii="Times New Roman" w:hAnsi="Times New Roman" w:cs="Times New Roman"/>
                <w:sz w:val="28"/>
                <w:szCs w:val="28"/>
              </w:rPr>
              <w:t>фиксация главной мысли произведения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E5793B"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Задания – карточки с кратким ответом</w:t>
            </w:r>
          </w:p>
        </w:tc>
      </w:tr>
      <w:tr w:rsidR="00374E2F" w:rsidRPr="003E1F7F">
        <w:tc>
          <w:tcPr>
            <w:tcW w:w="462" w:type="dxa"/>
          </w:tcPr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07" w:type="dxa"/>
          </w:tcPr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2024" w:type="dxa"/>
          </w:tcPr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:rsidR="00374E2F" w:rsidRPr="003E1F7F" w:rsidRDefault="00374E2F" w:rsidP="00E57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Предлагает выбор домашнего задания</w:t>
            </w:r>
            <w:r w:rsidR="00E5793B"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(по желанию</w:t>
            </w:r>
            <w:r w:rsidR="00E5793B"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учащихся) в соответствии с результатами урока, целей следующего урока.</w:t>
            </w:r>
          </w:p>
        </w:tc>
        <w:tc>
          <w:tcPr>
            <w:tcW w:w="2417" w:type="dxa"/>
          </w:tcPr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Предлагают варианты задания, которое хотели бы выполнить.</w:t>
            </w:r>
          </w:p>
        </w:tc>
        <w:tc>
          <w:tcPr>
            <w:tcW w:w="2334" w:type="dxa"/>
          </w:tcPr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E2F" w:rsidRPr="003E1F7F">
        <w:tc>
          <w:tcPr>
            <w:tcW w:w="462" w:type="dxa"/>
          </w:tcPr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107" w:type="dxa"/>
          </w:tcPr>
          <w:p w:rsidR="00374E2F" w:rsidRPr="003E1F7F" w:rsidRDefault="00374E2F" w:rsidP="00E57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  <w:r w:rsidR="00E5793B"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Самооценка.</w:t>
            </w:r>
          </w:p>
        </w:tc>
        <w:tc>
          <w:tcPr>
            <w:tcW w:w="2024" w:type="dxa"/>
          </w:tcPr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Сформировать личную ответственность за результаты деятельности.</w:t>
            </w:r>
          </w:p>
        </w:tc>
        <w:tc>
          <w:tcPr>
            <w:tcW w:w="1934" w:type="dxa"/>
          </w:tcPr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Сигнальные карточки «Шкала настроения»</w:t>
            </w:r>
          </w:p>
        </w:tc>
        <w:tc>
          <w:tcPr>
            <w:tcW w:w="2117" w:type="dxa"/>
          </w:tcPr>
          <w:p w:rsidR="00374E2F" w:rsidRPr="003E1F7F" w:rsidRDefault="00374E2F" w:rsidP="00E57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Организует рефлексию.</w:t>
            </w:r>
            <w:r w:rsidR="00E5793B"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Акцентирует внимание на конечных результатах учебной деятельности на уроке.</w:t>
            </w:r>
            <w:r w:rsidR="00E5793B"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Организует самооценку учебной деятельности.</w:t>
            </w:r>
          </w:p>
        </w:tc>
        <w:tc>
          <w:tcPr>
            <w:tcW w:w="2417" w:type="dxa"/>
          </w:tcPr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Формулируют конечный результат своей работы на уроке. Адекватно понимают причины успеха/неуспеха в учебной деятельности, дают самооценку на основе критерия успешности</w:t>
            </w:r>
            <w:r w:rsidR="00E5793B" w:rsidRPr="003E1F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Рассказывают о своём эмоциональном настрое. Делятся впечатлениями об уроке.</w:t>
            </w:r>
          </w:p>
        </w:tc>
        <w:tc>
          <w:tcPr>
            <w:tcW w:w="2334" w:type="dxa"/>
          </w:tcPr>
          <w:p w:rsidR="00374E2F" w:rsidRPr="003E1F7F" w:rsidRDefault="00374E2F" w:rsidP="0067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Фиксация достижения предметных, метапредметных и личностных результатов по итогам урока.</w:t>
            </w:r>
          </w:p>
        </w:tc>
        <w:tc>
          <w:tcPr>
            <w:tcW w:w="1893" w:type="dxa"/>
          </w:tcPr>
          <w:p w:rsidR="00374E2F" w:rsidRPr="003E1F7F" w:rsidRDefault="00374E2F" w:rsidP="00E57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Листы самооценки.</w:t>
            </w:r>
            <w:r w:rsidR="00E5793B"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Листы продвижения по уроку</w:t>
            </w:r>
            <w:r w:rsidR="00E5793B" w:rsidRPr="003E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(заполняют в течение всего урока).</w:t>
            </w:r>
          </w:p>
        </w:tc>
      </w:tr>
    </w:tbl>
    <w:p w:rsidR="00374E2F" w:rsidRPr="003E1F7F" w:rsidRDefault="00374E2F" w:rsidP="00C81E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793B" w:rsidRPr="003E1F7F" w:rsidRDefault="00E5793B" w:rsidP="00C81E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9"/>
        <w:gridCol w:w="4416"/>
        <w:gridCol w:w="5785"/>
      </w:tblGrid>
      <w:tr w:rsidR="001A633F" w:rsidRPr="003E1F7F" w:rsidTr="001A633F">
        <w:tc>
          <w:tcPr>
            <w:tcW w:w="5080" w:type="dxa"/>
            <w:shd w:val="clear" w:color="auto" w:fill="auto"/>
          </w:tcPr>
          <w:p w:rsidR="0069144B" w:rsidRPr="003E1F7F" w:rsidRDefault="0069144B" w:rsidP="001A633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«_____»__________________ 2016 г.</w:t>
            </w:r>
          </w:p>
        </w:tc>
        <w:tc>
          <w:tcPr>
            <w:tcW w:w="4242" w:type="dxa"/>
            <w:shd w:val="clear" w:color="auto" w:fill="auto"/>
          </w:tcPr>
          <w:p w:rsidR="0069144B" w:rsidRPr="003E1F7F" w:rsidRDefault="0069144B" w:rsidP="001A633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  <w:tc>
          <w:tcPr>
            <w:tcW w:w="5920" w:type="dxa"/>
            <w:shd w:val="clear" w:color="auto" w:fill="auto"/>
          </w:tcPr>
          <w:p w:rsidR="0069144B" w:rsidRPr="003E1F7F" w:rsidRDefault="00FB3E29" w:rsidP="001A633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F7F">
              <w:rPr>
                <w:rFonts w:ascii="Times New Roman" w:hAnsi="Times New Roman" w:cs="Times New Roman"/>
                <w:sz w:val="28"/>
                <w:szCs w:val="28"/>
              </w:rPr>
              <w:t>Фёдорова Т.О.</w:t>
            </w:r>
          </w:p>
        </w:tc>
      </w:tr>
      <w:bookmarkEnd w:id="0"/>
    </w:tbl>
    <w:p w:rsidR="00E5793B" w:rsidRPr="003E1F7F" w:rsidRDefault="00E5793B" w:rsidP="00C81E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5793B" w:rsidRPr="003E1F7F" w:rsidSect="001A633F">
      <w:pgSz w:w="16838" w:h="11906" w:orient="landscape"/>
      <w:pgMar w:top="851" w:right="907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9E1"/>
    <w:multiLevelType w:val="hybridMultilevel"/>
    <w:tmpl w:val="9300F33A"/>
    <w:lvl w:ilvl="0" w:tplc="1D1C03D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5C1DEF"/>
    <w:multiLevelType w:val="hybridMultilevel"/>
    <w:tmpl w:val="34E0D256"/>
    <w:lvl w:ilvl="0" w:tplc="1D1C03D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ED5"/>
    <w:rsid w:val="00081D0F"/>
    <w:rsid w:val="0010201F"/>
    <w:rsid w:val="00136288"/>
    <w:rsid w:val="0016587A"/>
    <w:rsid w:val="001A633F"/>
    <w:rsid w:val="001F42DA"/>
    <w:rsid w:val="00220BA8"/>
    <w:rsid w:val="00225EF5"/>
    <w:rsid w:val="00234C18"/>
    <w:rsid w:val="002B3FA3"/>
    <w:rsid w:val="00310517"/>
    <w:rsid w:val="00374E2F"/>
    <w:rsid w:val="00385FFE"/>
    <w:rsid w:val="003D1E07"/>
    <w:rsid w:val="003D56ED"/>
    <w:rsid w:val="003E1F7F"/>
    <w:rsid w:val="00405C32"/>
    <w:rsid w:val="004A5F3D"/>
    <w:rsid w:val="00510C32"/>
    <w:rsid w:val="005C7429"/>
    <w:rsid w:val="005D3213"/>
    <w:rsid w:val="00640B19"/>
    <w:rsid w:val="00676B6F"/>
    <w:rsid w:val="0069144B"/>
    <w:rsid w:val="006F1EA1"/>
    <w:rsid w:val="0072113F"/>
    <w:rsid w:val="00774270"/>
    <w:rsid w:val="007B5F7D"/>
    <w:rsid w:val="008C01EC"/>
    <w:rsid w:val="009546F0"/>
    <w:rsid w:val="009A6BF9"/>
    <w:rsid w:val="00A05724"/>
    <w:rsid w:val="00A562D7"/>
    <w:rsid w:val="00B90432"/>
    <w:rsid w:val="00B950E9"/>
    <w:rsid w:val="00C6059F"/>
    <w:rsid w:val="00C81ED5"/>
    <w:rsid w:val="00CE5AF4"/>
    <w:rsid w:val="00D05FE0"/>
    <w:rsid w:val="00D448DE"/>
    <w:rsid w:val="00D51F5F"/>
    <w:rsid w:val="00D634CA"/>
    <w:rsid w:val="00DB028B"/>
    <w:rsid w:val="00DC35CB"/>
    <w:rsid w:val="00DD06B0"/>
    <w:rsid w:val="00DF65CB"/>
    <w:rsid w:val="00E5793B"/>
    <w:rsid w:val="00EE628A"/>
    <w:rsid w:val="00F90F09"/>
    <w:rsid w:val="00FB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D5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81ED5"/>
    <w:rPr>
      <w:rFonts w:cs="Calibri"/>
      <w:sz w:val="22"/>
      <w:szCs w:val="22"/>
      <w:lang w:eastAsia="en-US"/>
    </w:rPr>
  </w:style>
  <w:style w:type="table" w:styleId="a4">
    <w:name w:val="Table Grid"/>
    <w:basedOn w:val="a1"/>
    <w:locked/>
    <w:rsid w:val="00691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8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dc:description/>
  <cp:lastModifiedBy>user</cp:lastModifiedBy>
  <cp:revision>22</cp:revision>
  <cp:lastPrinted>2016-02-01T05:41:00Z</cp:lastPrinted>
  <dcterms:created xsi:type="dcterms:W3CDTF">2016-01-23T12:00:00Z</dcterms:created>
  <dcterms:modified xsi:type="dcterms:W3CDTF">2016-09-30T03:15:00Z</dcterms:modified>
</cp:coreProperties>
</file>