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C40" w:rsidRPr="009C18F3" w:rsidRDefault="00872192">
      <w:pPr>
        <w:spacing w:after="0" w:line="408" w:lineRule="auto"/>
        <w:ind w:left="120"/>
        <w:jc w:val="center"/>
        <w:rPr>
          <w:lang w:val="ru-RU"/>
        </w:rPr>
      </w:pPr>
      <w:bookmarkStart w:id="0" w:name="block-3574123"/>
      <w:r w:rsidRPr="009C18F3">
        <w:rPr>
          <w:rFonts w:ascii="Times New Roman" w:hAnsi="Times New Roman"/>
          <w:b/>
          <w:color w:val="000000"/>
          <w:sz w:val="28"/>
          <w:lang w:val="ru-RU"/>
        </w:rPr>
        <w:t>МИНИСТЕРСТВО ПРОСВЕЩЕНИЯ РОССИЙСКОЙ ФЕДЕРАЦИИ</w:t>
      </w:r>
    </w:p>
    <w:p w:rsidR="00E57B1A" w:rsidRPr="007F664B" w:rsidRDefault="00E57B1A" w:rsidP="00E57B1A">
      <w:pPr>
        <w:spacing w:after="0" w:line="408" w:lineRule="auto"/>
        <w:ind w:left="120"/>
        <w:jc w:val="center"/>
        <w:rPr>
          <w:lang w:val="ru-RU"/>
        </w:rPr>
      </w:pPr>
      <w:r w:rsidRPr="007F664B">
        <w:rPr>
          <w:rFonts w:ascii="Times New Roman" w:hAnsi="Times New Roman"/>
          <w:b/>
          <w:color w:val="000000"/>
          <w:sz w:val="28"/>
          <w:lang w:val="ru-RU"/>
        </w:rPr>
        <w:t>‌</w:t>
      </w:r>
      <w:bookmarkStart w:id="1" w:name="aedd4985-c29e-494d-8ad1-4bd90a83a26c"/>
      <w:r w:rsidRPr="007F664B">
        <w:rPr>
          <w:rFonts w:ascii="Times New Roman" w:hAnsi="Times New Roman"/>
          <w:b/>
          <w:color w:val="000000"/>
          <w:sz w:val="28"/>
          <w:lang w:val="ru-RU"/>
        </w:rPr>
        <w:t xml:space="preserve">Министерство образования Красноярского края </w:t>
      </w:r>
      <w:bookmarkEnd w:id="1"/>
      <w:r w:rsidRPr="007F664B">
        <w:rPr>
          <w:rFonts w:ascii="Times New Roman" w:hAnsi="Times New Roman"/>
          <w:b/>
          <w:color w:val="000000"/>
          <w:sz w:val="28"/>
          <w:lang w:val="ru-RU"/>
        </w:rPr>
        <w:t xml:space="preserve">‌‌ </w:t>
      </w:r>
    </w:p>
    <w:p w:rsidR="00CE6C40" w:rsidRPr="009C18F3" w:rsidRDefault="00E57B1A" w:rsidP="00E57B1A">
      <w:pPr>
        <w:spacing w:after="0" w:line="408" w:lineRule="auto"/>
        <w:ind w:left="120"/>
        <w:jc w:val="center"/>
        <w:rPr>
          <w:lang w:val="ru-RU"/>
        </w:rPr>
      </w:pPr>
      <w:r w:rsidRPr="007F664B">
        <w:rPr>
          <w:rFonts w:ascii="Times New Roman" w:hAnsi="Times New Roman"/>
          <w:b/>
          <w:color w:val="000000"/>
          <w:sz w:val="28"/>
          <w:lang w:val="ru-RU"/>
        </w:rPr>
        <w:t>‌Администрация ЗАТО Железногорск</w:t>
      </w:r>
    </w:p>
    <w:p w:rsidR="00CE6C40" w:rsidRPr="003578AE" w:rsidRDefault="00872192">
      <w:pPr>
        <w:spacing w:after="0" w:line="408" w:lineRule="auto"/>
        <w:ind w:left="120"/>
        <w:jc w:val="center"/>
        <w:rPr>
          <w:lang w:val="ru-RU"/>
        </w:rPr>
      </w:pPr>
      <w:r w:rsidRPr="003578AE">
        <w:rPr>
          <w:rFonts w:ascii="Times New Roman" w:hAnsi="Times New Roman"/>
          <w:b/>
          <w:color w:val="000000"/>
          <w:sz w:val="28"/>
          <w:lang w:val="ru-RU"/>
        </w:rPr>
        <w:t>МБОУ Гимназия № 91</w:t>
      </w:r>
    </w:p>
    <w:p w:rsidR="00CE6C40" w:rsidRPr="003578AE" w:rsidRDefault="00CE6C40">
      <w:pPr>
        <w:spacing w:after="0"/>
        <w:ind w:left="120"/>
        <w:rPr>
          <w:lang w:val="ru-RU"/>
        </w:rPr>
      </w:pPr>
    </w:p>
    <w:p w:rsidR="00CE6C40" w:rsidRPr="003578AE" w:rsidRDefault="00CE6C40">
      <w:pPr>
        <w:spacing w:after="0"/>
        <w:ind w:left="120"/>
        <w:rPr>
          <w:lang w:val="ru-RU"/>
        </w:rPr>
      </w:pPr>
    </w:p>
    <w:p w:rsidR="00CE6C40" w:rsidRPr="003578AE" w:rsidRDefault="00CE6C40">
      <w:pPr>
        <w:spacing w:after="0"/>
        <w:ind w:left="120"/>
        <w:rPr>
          <w:lang w:val="ru-RU"/>
        </w:rPr>
      </w:pPr>
    </w:p>
    <w:p w:rsidR="00CE6C40" w:rsidRPr="003578AE" w:rsidRDefault="00CE6C40">
      <w:pPr>
        <w:spacing w:after="0"/>
        <w:ind w:left="120"/>
        <w:rPr>
          <w:lang w:val="ru-RU"/>
        </w:rPr>
      </w:pPr>
    </w:p>
    <w:tbl>
      <w:tblPr>
        <w:tblW w:w="0" w:type="auto"/>
        <w:tblLook w:val="04A0" w:firstRow="1" w:lastRow="0" w:firstColumn="1" w:lastColumn="0" w:noHBand="0" w:noVBand="1"/>
      </w:tblPr>
      <w:tblGrid>
        <w:gridCol w:w="3114"/>
        <w:gridCol w:w="3115"/>
        <w:gridCol w:w="3115"/>
      </w:tblGrid>
      <w:tr w:rsidR="00E57B1A" w:rsidRPr="00A9389D" w:rsidTr="000D4161">
        <w:tc>
          <w:tcPr>
            <w:tcW w:w="3114" w:type="dxa"/>
          </w:tcPr>
          <w:p w:rsidR="00E57B1A" w:rsidRPr="0040209D" w:rsidRDefault="00E57B1A" w:rsidP="00E57B1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57B1A" w:rsidRPr="008944ED" w:rsidRDefault="00E57B1A" w:rsidP="00E57B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E57B1A" w:rsidRDefault="00E57B1A" w:rsidP="00E57B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7B1A" w:rsidRDefault="00E57B1A" w:rsidP="00E57B1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sidR="00394C8D">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57B1A" w:rsidRPr="0040209D" w:rsidRDefault="00E57B1A" w:rsidP="00E57B1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57B1A" w:rsidRPr="0040209D" w:rsidRDefault="00E57B1A" w:rsidP="00E57B1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57B1A" w:rsidRPr="008944ED" w:rsidRDefault="00E57B1A" w:rsidP="00E57B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E57B1A" w:rsidRDefault="00E57B1A" w:rsidP="00E57B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7B1A" w:rsidRDefault="00E57B1A" w:rsidP="00E57B1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sidR="00394C8D">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57B1A" w:rsidRPr="0040209D" w:rsidRDefault="00E57B1A" w:rsidP="00E57B1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57B1A" w:rsidRDefault="00E57B1A" w:rsidP="00E57B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57B1A" w:rsidRPr="008944ED" w:rsidRDefault="00E57B1A" w:rsidP="00E57B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E57B1A" w:rsidRPr="008944ED" w:rsidRDefault="00E57B1A" w:rsidP="00A9389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7B1A" w:rsidRPr="008944ED" w:rsidRDefault="00E57B1A" w:rsidP="00E57B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E57B1A" w:rsidRDefault="00520287" w:rsidP="00E57B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Приказ №33</w:t>
            </w:r>
            <w:r w:rsidR="00E57B1A">
              <w:rPr>
                <w:rFonts w:ascii="Times New Roman" w:eastAsia="Times New Roman" w:hAnsi="Times New Roman"/>
                <w:color w:val="000000"/>
                <w:sz w:val="24"/>
                <w:szCs w:val="24"/>
                <w:lang w:val="ru-RU"/>
              </w:rPr>
              <w:t xml:space="preserve"> от «</w:t>
            </w:r>
            <w:r w:rsidR="00394C8D">
              <w:rPr>
                <w:rFonts w:ascii="Times New Roman" w:eastAsia="Times New Roman" w:hAnsi="Times New Roman"/>
                <w:color w:val="000000"/>
                <w:sz w:val="24"/>
                <w:szCs w:val="24"/>
                <w:lang w:val="ru-RU"/>
              </w:rPr>
              <w:t>2</w:t>
            </w:r>
            <w:r w:rsidR="00E57B1A">
              <w:rPr>
                <w:rFonts w:ascii="Times New Roman" w:eastAsia="Times New Roman" w:hAnsi="Times New Roman"/>
                <w:color w:val="000000"/>
                <w:sz w:val="24"/>
                <w:szCs w:val="24"/>
                <w:lang w:val="ru-RU"/>
              </w:rPr>
              <w:t xml:space="preserve">» </w:t>
            </w:r>
            <w:r w:rsidR="00E57B1A" w:rsidRPr="00344265">
              <w:rPr>
                <w:rFonts w:ascii="Times New Roman" w:eastAsia="Times New Roman" w:hAnsi="Times New Roman"/>
                <w:color w:val="000000"/>
                <w:sz w:val="24"/>
                <w:szCs w:val="24"/>
                <w:lang w:val="ru-RU"/>
              </w:rPr>
              <w:t>сентября</w:t>
            </w:r>
            <w:r w:rsidR="00E57B1A" w:rsidRPr="00E2220E">
              <w:rPr>
                <w:rFonts w:ascii="Times New Roman" w:eastAsia="Times New Roman" w:hAnsi="Times New Roman"/>
                <w:color w:val="000000"/>
                <w:sz w:val="24"/>
                <w:szCs w:val="24"/>
                <w:lang w:val="ru-RU"/>
              </w:rPr>
              <w:t xml:space="preserve">  </w:t>
            </w:r>
            <w:r w:rsidR="00E57B1A" w:rsidRPr="00344265">
              <w:rPr>
                <w:rFonts w:ascii="Times New Roman" w:eastAsia="Times New Roman" w:hAnsi="Times New Roman"/>
                <w:color w:val="000000"/>
                <w:sz w:val="24"/>
                <w:szCs w:val="24"/>
                <w:lang w:val="ru-RU"/>
              </w:rPr>
              <w:t xml:space="preserve"> </w:t>
            </w:r>
            <w:r w:rsidR="00394C8D">
              <w:rPr>
                <w:rFonts w:ascii="Times New Roman" w:eastAsia="Times New Roman" w:hAnsi="Times New Roman"/>
                <w:color w:val="000000"/>
                <w:sz w:val="24"/>
                <w:szCs w:val="24"/>
                <w:lang w:val="ru-RU"/>
              </w:rPr>
              <w:t>2024</w:t>
            </w:r>
            <w:r w:rsidR="00E57B1A">
              <w:rPr>
                <w:rFonts w:ascii="Times New Roman" w:eastAsia="Times New Roman" w:hAnsi="Times New Roman"/>
                <w:color w:val="000000"/>
                <w:sz w:val="24"/>
                <w:szCs w:val="24"/>
                <w:lang w:val="ru-RU"/>
              </w:rPr>
              <w:t xml:space="preserve"> г.</w:t>
            </w:r>
          </w:p>
          <w:p w:rsidR="00E57B1A" w:rsidRPr="0040209D" w:rsidRDefault="00E57B1A" w:rsidP="00E57B1A">
            <w:pPr>
              <w:autoSpaceDE w:val="0"/>
              <w:autoSpaceDN w:val="0"/>
              <w:spacing w:after="0" w:line="240" w:lineRule="auto"/>
              <w:rPr>
                <w:rFonts w:ascii="Times New Roman" w:eastAsia="Times New Roman" w:hAnsi="Times New Roman"/>
                <w:color w:val="000000"/>
                <w:sz w:val="24"/>
                <w:szCs w:val="24"/>
                <w:lang w:val="ru-RU"/>
              </w:rPr>
            </w:pPr>
          </w:p>
        </w:tc>
      </w:tr>
    </w:tbl>
    <w:p w:rsidR="00CE6C40" w:rsidRPr="009C18F3" w:rsidRDefault="00CE6C40" w:rsidP="00E57B1A">
      <w:pPr>
        <w:spacing w:after="0"/>
        <w:rPr>
          <w:lang w:val="ru-RU"/>
        </w:rPr>
      </w:pPr>
    </w:p>
    <w:p w:rsidR="00CE6C40" w:rsidRPr="009C18F3" w:rsidRDefault="00CE6C40">
      <w:pPr>
        <w:spacing w:after="0"/>
        <w:ind w:left="120"/>
        <w:rPr>
          <w:lang w:val="ru-RU"/>
        </w:rPr>
      </w:pPr>
    </w:p>
    <w:p w:rsidR="00CE6C40" w:rsidRPr="009C18F3" w:rsidRDefault="00CE6C40" w:rsidP="00E57B1A">
      <w:pPr>
        <w:spacing w:after="0"/>
        <w:rPr>
          <w:lang w:val="ru-RU"/>
        </w:rPr>
      </w:pPr>
    </w:p>
    <w:p w:rsidR="00CE6C40" w:rsidRPr="009C18F3" w:rsidRDefault="00872192">
      <w:pPr>
        <w:spacing w:after="0" w:line="408" w:lineRule="auto"/>
        <w:ind w:left="120"/>
        <w:jc w:val="center"/>
        <w:rPr>
          <w:lang w:val="ru-RU"/>
        </w:rPr>
      </w:pPr>
      <w:r w:rsidRPr="009C18F3">
        <w:rPr>
          <w:rFonts w:ascii="Times New Roman" w:hAnsi="Times New Roman"/>
          <w:b/>
          <w:color w:val="000000"/>
          <w:sz w:val="28"/>
          <w:lang w:val="ru-RU"/>
        </w:rPr>
        <w:t>РАБОЧАЯ ПРОГРАММА</w:t>
      </w:r>
      <w:bookmarkStart w:id="2" w:name="_GoBack"/>
      <w:bookmarkEnd w:id="2"/>
    </w:p>
    <w:p w:rsidR="00CE6C40" w:rsidRPr="009C18F3" w:rsidRDefault="00872192">
      <w:pPr>
        <w:spacing w:after="0" w:line="408" w:lineRule="auto"/>
        <w:ind w:left="120"/>
        <w:jc w:val="center"/>
        <w:rPr>
          <w:lang w:val="ru-RU"/>
        </w:rPr>
      </w:pPr>
      <w:r w:rsidRPr="009C18F3">
        <w:rPr>
          <w:rFonts w:ascii="Times New Roman" w:hAnsi="Times New Roman"/>
          <w:color w:val="000000"/>
          <w:sz w:val="28"/>
          <w:lang w:val="ru-RU"/>
        </w:rPr>
        <w:t>(</w:t>
      </w:r>
      <w:r>
        <w:rPr>
          <w:rFonts w:ascii="Times New Roman" w:hAnsi="Times New Roman"/>
          <w:color w:val="000000"/>
          <w:sz w:val="28"/>
        </w:rPr>
        <w:t>ID</w:t>
      </w:r>
      <w:r w:rsidRPr="009C18F3">
        <w:rPr>
          <w:rFonts w:ascii="Times New Roman" w:hAnsi="Times New Roman"/>
          <w:color w:val="000000"/>
          <w:sz w:val="28"/>
          <w:lang w:val="ru-RU"/>
        </w:rPr>
        <w:t xml:space="preserve"> 510037)</w:t>
      </w:r>
    </w:p>
    <w:p w:rsidR="00CE6C40" w:rsidRPr="009C18F3" w:rsidRDefault="00CE6C40">
      <w:pPr>
        <w:spacing w:after="0"/>
        <w:ind w:left="120"/>
        <w:jc w:val="center"/>
        <w:rPr>
          <w:lang w:val="ru-RU"/>
        </w:rPr>
      </w:pPr>
    </w:p>
    <w:p w:rsidR="00CE6C40" w:rsidRPr="009C18F3" w:rsidRDefault="00872192">
      <w:pPr>
        <w:spacing w:after="0" w:line="408" w:lineRule="auto"/>
        <w:ind w:left="120"/>
        <w:jc w:val="center"/>
        <w:rPr>
          <w:lang w:val="ru-RU"/>
        </w:rPr>
      </w:pPr>
      <w:r w:rsidRPr="009C18F3">
        <w:rPr>
          <w:rFonts w:ascii="Times New Roman" w:hAnsi="Times New Roman"/>
          <w:b/>
          <w:color w:val="000000"/>
          <w:sz w:val="28"/>
          <w:lang w:val="ru-RU"/>
        </w:rPr>
        <w:t>учебного предмета «Геометрия. Углубленный уровень»</w:t>
      </w:r>
    </w:p>
    <w:p w:rsidR="00CE6C40" w:rsidRPr="009C18F3" w:rsidRDefault="00872192">
      <w:pPr>
        <w:spacing w:after="0" w:line="408" w:lineRule="auto"/>
        <w:ind w:left="120"/>
        <w:jc w:val="center"/>
        <w:rPr>
          <w:lang w:val="ru-RU"/>
        </w:rPr>
      </w:pPr>
      <w:r w:rsidRPr="009C18F3">
        <w:rPr>
          <w:rFonts w:ascii="Times New Roman" w:hAnsi="Times New Roman"/>
          <w:color w:val="000000"/>
          <w:sz w:val="28"/>
          <w:lang w:val="ru-RU"/>
        </w:rPr>
        <w:t xml:space="preserve">для обучающихся 10 </w:t>
      </w:r>
      <w:r w:rsidRPr="009C18F3">
        <w:rPr>
          <w:rFonts w:ascii="Calibri" w:hAnsi="Calibri"/>
          <w:color w:val="000000"/>
          <w:sz w:val="28"/>
          <w:lang w:val="ru-RU"/>
        </w:rPr>
        <w:t xml:space="preserve">– </w:t>
      </w:r>
      <w:r w:rsidRPr="009C18F3">
        <w:rPr>
          <w:rFonts w:ascii="Times New Roman" w:hAnsi="Times New Roman"/>
          <w:color w:val="000000"/>
          <w:sz w:val="28"/>
          <w:lang w:val="ru-RU"/>
        </w:rPr>
        <w:t xml:space="preserve">11 классов </w:t>
      </w:r>
    </w:p>
    <w:p w:rsidR="00CE6C40" w:rsidRPr="009C18F3" w:rsidRDefault="00CE6C40">
      <w:pPr>
        <w:spacing w:after="0"/>
        <w:ind w:left="120"/>
        <w:jc w:val="center"/>
        <w:rPr>
          <w:lang w:val="ru-RU"/>
        </w:rPr>
      </w:pPr>
    </w:p>
    <w:p w:rsidR="00CE6C40" w:rsidRPr="009C18F3" w:rsidRDefault="00CE6C40">
      <w:pPr>
        <w:spacing w:after="0"/>
        <w:ind w:left="120"/>
        <w:jc w:val="center"/>
        <w:rPr>
          <w:lang w:val="ru-RU"/>
        </w:rPr>
      </w:pPr>
    </w:p>
    <w:p w:rsidR="00CE6C40" w:rsidRPr="009C18F3" w:rsidRDefault="00CE6C40">
      <w:pPr>
        <w:spacing w:after="0"/>
        <w:ind w:left="120"/>
        <w:jc w:val="center"/>
        <w:rPr>
          <w:lang w:val="ru-RU"/>
        </w:rPr>
      </w:pPr>
    </w:p>
    <w:p w:rsidR="00CE6C40" w:rsidRPr="009C18F3" w:rsidRDefault="00CE6C40">
      <w:pPr>
        <w:spacing w:after="0"/>
        <w:ind w:left="120"/>
        <w:jc w:val="center"/>
        <w:rPr>
          <w:lang w:val="ru-RU"/>
        </w:rPr>
      </w:pPr>
    </w:p>
    <w:p w:rsidR="00CE6C40" w:rsidRPr="009C18F3" w:rsidRDefault="00CE6C40">
      <w:pPr>
        <w:spacing w:after="0"/>
        <w:ind w:left="120"/>
        <w:jc w:val="center"/>
        <w:rPr>
          <w:lang w:val="ru-RU"/>
        </w:rPr>
      </w:pPr>
    </w:p>
    <w:p w:rsidR="00CE6C40" w:rsidRPr="009C18F3" w:rsidRDefault="00CE6C40">
      <w:pPr>
        <w:spacing w:after="0"/>
        <w:ind w:left="120"/>
        <w:jc w:val="center"/>
        <w:rPr>
          <w:lang w:val="ru-RU"/>
        </w:rPr>
      </w:pPr>
    </w:p>
    <w:p w:rsidR="00CE6C40" w:rsidRPr="009C18F3" w:rsidRDefault="00CE6C40">
      <w:pPr>
        <w:spacing w:after="0"/>
        <w:ind w:left="120"/>
        <w:jc w:val="center"/>
        <w:rPr>
          <w:lang w:val="ru-RU"/>
        </w:rPr>
      </w:pPr>
    </w:p>
    <w:p w:rsidR="00CE6C40" w:rsidRPr="009C18F3" w:rsidRDefault="00CE6C40">
      <w:pPr>
        <w:spacing w:after="0"/>
        <w:ind w:left="120"/>
        <w:jc w:val="center"/>
        <w:rPr>
          <w:lang w:val="ru-RU"/>
        </w:rPr>
      </w:pPr>
    </w:p>
    <w:p w:rsidR="00AC25AC" w:rsidRDefault="00E57B1A" w:rsidP="00AC25AC">
      <w:pPr>
        <w:spacing w:after="0" w:line="264" w:lineRule="auto"/>
        <w:jc w:val="center"/>
        <w:rPr>
          <w:rFonts w:ascii="Times New Roman" w:hAnsi="Times New Roman"/>
          <w:b/>
          <w:color w:val="000000"/>
          <w:sz w:val="28"/>
          <w:lang w:val="ru-RU"/>
        </w:rPr>
      </w:pPr>
      <w:bookmarkStart w:id="3" w:name="4afdeebf-75fd-4414-ae94-ed25ad6ca259"/>
      <w:bookmarkStart w:id="4" w:name="block-3574124"/>
      <w:bookmarkEnd w:id="0"/>
      <w:r w:rsidRPr="007F664B">
        <w:rPr>
          <w:rFonts w:ascii="Times New Roman" w:hAnsi="Times New Roman"/>
          <w:b/>
          <w:color w:val="000000"/>
          <w:sz w:val="28"/>
          <w:lang w:val="ru-RU"/>
        </w:rPr>
        <w:t>г.</w:t>
      </w:r>
      <w:r w:rsidRPr="004B27CE">
        <w:rPr>
          <w:rFonts w:ascii="Times New Roman" w:hAnsi="Times New Roman"/>
          <w:b/>
          <w:color w:val="000000"/>
          <w:sz w:val="28"/>
          <w:lang w:val="ru-RU"/>
        </w:rPr>
        <w:t xml:space="preserve"> </w:t>
      </w:r>
      <w:r w:rsidRPr="007F664B">
        <w:rPr>
          <w:rFonts w:ascii="Times New Roman" w:hAnsi="Times New Roman"/>
          <w:b/>
          <w:color w:val="000000"/>
          <w:sz w:val="28"/>
          <w:lang w:val="ru-RU"/>
        </w:rPr>
        <w:t xml:space="preserve">Железногорск </w:t>
      </w:r>
      <w:bookmarkEnd w:id="3"/>
      <w:r w:rsidRPr="007F664B">
        <w:rPr>
          <w:rFonts w:ascii="Times New Roman" w:hAnsi="Times New Roman"/>
          <w:b/>
          <w:color w:val="000000"/>
          <w:sz w:val="28"/>
          <w:lang w:val="ru-RU"/>
        </w:rPr>
        <w:t>‌</w:t>
      </w:r>
    </w:p>
    <w:p w:rsidR="00E57B1A" w:rsidRDefault="00747580" w:rsidP="00AC25AC">
      <w:pPr>
        <w:spacing w:after="0" w:line="264" w:lineRule="auto"/>
        <w:jc w:val="center"/>
        <w:rPr>
          <w:rFonts w:ascii="Times New Roman" w:hAnsi="Times New Roman"/>
          <w:b/>
          <w:color w:val="000000"/>
          <w:sz w:val="28"/>
          <w:lang w:val="ru-RU"/>
        </w:rPr>
      </w:pPr>
      <w:bookmarkStart w:id="5" w:name="09ae5d1a-7fa5-48c7-ad03-4854c3714f92"/>
      <w:r>
        <w:rPr>
          <w:rFonts w:ascii="Times New Roman" w:hAnsi="Times New Roman"/>
          <w:b/>
          <w:color w:val="000000"/>
          <w:sz w:val="28"/>
          <w:lang w:val="ru-RU"/>
        </w:rPr>
        <w:t>2024</w:t>
      </w:r>
      <w:r w:rsidR="00E57B1A" w:rsidRPr="007F664B">
        <w:rPr>
          <w:rFonts w:ascii="Times New Roman" w:hAnsi="Times New Roman"/>
          <w:b/>
          <w:color w:val="000000"/>
          <w:sz w:val="28"/>
          <w:lang w:val="ru-RU"/>
        </w:rPr>
        <w:t>-202</w:t>
      </w:r>
      <w:bookmarkEnd w:id="5"/>
      <w:r>
        <w:rPr>
          <w:rFonts w:ascii="Times New Roman" w:hAnsi="Times New Roman"/>
          <w:b/>
          <w:color w:val="000000"/>
          <w:sz w:val="28"/>
          <w:lang w:val="ru-RU"/>
        </w:rPr>
        <w:t>5</w:t>
      </w:r>
    </w:p>
    <w:p w:rsidR="00E57B1A" w:rsidRDefault="00E57B1A">
      <w:pPr>
        <w:spacing w:after="0" w:line="264" w:lineRule="auto"/>
        <w:ind w:left="120"/>
        <w:jc w:val="both"/>
        <w:rPr>
          <w:rFonts w:ascii="Times New Roman" w:hAnsi="Times New Roman"/>
          <w:b/>
          <w:color w:val="000000"/>
          <w:sz w:val="28"/>
          <w:lang w:val="ru-RU"/>
        </w:rPr>
      </w:pPr>
    </w:p>
    <w:p w:rsidR="00A9389D" w:rsidRDefault="00A9389D">
      <w:pPr>
        <w:spacing w:after="0" w:line="264" w:lineRule="auto"/>
        <w:ind w:left="120"/>
        <w:jc w:val="both"/>
        <w:rPr>
          <w:rFonts w:ascii="Times New Roman" w:hAnsi="Times New Roman"/>
          <w:b/>
          <w:color w:val="000000"/>
          <w:sz w:val="28"/>
          <w:lang w:val="ru-RU"/>
        </w:rPr>
      </w:pPr>
    </w:p>
    <w:p w:rsidR="00A9389D" w:rsidRDefault="00A9389D">
      <w:pPr>
        <w:spacing w:after="0" w:line="264" w:lineRule="auto"/>
        <w:ind w:left="120"/>
        <w:jc w:val="both"/>
        <w:rPr>
          <w:rFonts w:ascii="Times New Roman" w:hAnsi="Times New Roman"/>
          <w:b/>
          <w:color w:val="000000"/>
          <w:sz w:val="28"/>
          <w:lang w:val="ru-RU"/>
        </w:rPr>
      </w:pPr>
    </w:p>
    <w:p w:rsidR="00CE6C40" w:rsidRPr="00A7345F" w:rsidRDefault="00872192">
      <w:pPr>
        <w:spacing w:after="0" w:line="264" w:lineRule="auto"/>
        <w:ind w:left="120"/>
        <w:jc w:val="both"/>
        <w:rPr>
          <w:lang w:val="ru-RU"/>
        </w:rPr>
      </w:pPr>
      <w:r w:rsidRPr="00A7345F">
        <w:rPr>
          <w:rFonts w:ascii="Times New Roman" w:hAnsi="Times New Roman"/>
          <w:b/>
          <w:color w:val="000000"/>
          <w:sz w:val="28"/>
          <w:lang w:val="ru-RU"/>
        </w:rPr>
        <w:lastRenderedPageBreak/>
        <w:t>ПОЯСНИТЕЛЬНАЯ ЗАПИСКА</w:t>
      </w:r>
    </w:p>
    <w:p w:rsidR="00CE6C40" w:rsidRPr="00A7345F" w:rsidRDefault="00CE6C40">
      <w:pPr>
        <w:spacing w:after="0" w:line="264" w:lineRule="auto"/>
        <w:ind w:left="120"/>
        <w:jc w:val="both"/>
        <w:rPr>
          <w:lang w:val="ru-RU"/>
        </w:rPr>
      </w:pP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9C18F3">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Переход к изучению геометрии на углублённом уровне позволяет:</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E6C40" w:rsidRDefault="00872192">
      <w:pPr>
        <w:spacing w:after="0" w:line="264" w:lineRule="auto"/>
        <w:ind w:firstLine="600"/>
        <w:jc w:val="both"/>
        <w:rPr>
          <w:rFonts w:ascii="Times New Roman" w:hAnsi="Times New Roman"/>
          <w:color w:val="000000"/>
          <w:sz w:val="28"/>
          <w:lang w:val="ru-RU"/>
        </w:rPr>
      </w:pPr>
      <w:r w:rsidRPr="009C18F3">
        <w:rPr>
          <w:rFonts w:ascii="Times New Roman" w:hAnsi="Times New Roman"/>
          <w:color w:val="000000"/>
          <w:sz w:val="28"/>
          <w:lang w:val="ru-RU"/>
        </w:rPr>
        <w:t>‌</w:t>
      </w:r>
      <w:bookmarkStart w:id="6" w:name="04eb6aa7-7a2b-4c78-a285-c233698ad3f6"/>
      <w:r w:rsidRPr="009C18F3">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9C18F3">
        <w:rPr>
          <w:rFonts w:ascii="Times New Roman" w:hAnsi="Times New Roman"/>
          <w:color w:val="000000"/>
          <w:sz w:val="28"/>
          <w:lang w:val="ru-RU"/>
        </w:rPr>
        <w:t>‌‌</w:t>
      </w:r>
    </w:p>
    <w:p w:rsidR="009C18F3" w:rsidRDefault="009C18F3">
      <w:pPr>
        <w:spacing w:after="0" w:line="264" w:lineRule="auto"/>
        <w:ind w:left="120"/>
        <w:jc w:val="both"/>
        <w:rPr>
          <w:rFonts w:ascii="Times New Roman" w:hAnsi="Times New Roman"/>
          <w:b/>
          <w:color w:val="000000"/>
          <w:sz w:val="28"/>
          <w:lang w:val="ru-RU"/>
        </w:rPr>
      </w:pPr>
      <w:bookmarkStart w:id="7" w:name="block-3574125"/>
      <w:bookmarkEnd w:id="4"/>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lastRenderedPageBreak/>
        <w:t>СОДЕРЖАНИЕ ОБУЧЕНИЯ</w:t>
      </w:r>
    </w:p>
    <w:p w:rsidR="00CE6C40" w:rsidRPr="009C18F3" w:rsidRDefault="00CE6C40">
      <w:pPr>
        <w:spacing w:after="0" w:line="264" w:lineRule="auto"/>
        <w:ind w:left="12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10 КЛАСС</w:t>
      </w:r>
    </w:p>
    <w:p w:rsidR="00CE6C40" w:rsidRPr="009C18F3" w:rsidRDefault="00CE6C40">
      <w:pPr>
        <w:spacing w:after="0" w:line="264" w:lineRule="auto"/>
        <w:ind w:left="120"/>
        <w:jc w:val="both"/>
        <w:rPr>
          <w:lang w:val="ru-RU"/>
        </w:rPr>
      </w:pP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Прямые и плоскости в пространстве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9C18F3">
        <w:rPr>
          <w:rFonts w:ascii="Times New Roman" w:hAnsi="Times New Roman"/>
          <w:color w:val="000000"/>
          <w:sz w:val="28"/>
          <w:lang w:val="ru-RU"/>
        </w:rPr>
        <w:t>сонаправленными</w:t>
      </w:r>
      <w:proofErr w:type="spellEnd"/>
      <w:r w:rsidRPr="009C18F3">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Многогранники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C18F3">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C18F3">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9C18F3">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Векторы и координаты в пространстве</w:t>
      </w:r>
    </w:p>
    <w:p w:rsidR="00CE6C40" w:rsidRDefault="00872192">
      <w:pPr>
        <w:spacing w:after="0" w:line="264" w:lineRule="auto"/>
        <w:ind w:firstLine="600"/>
        <w:jc w:val="both"/>
        <w:rPr>
          <w:rFonts w:ascii="Times New Roman" w:hAnsi="Times New Roman"/>
          <w:color w:val="000000"/>
          <w:sz w:val="28"/>
          <w:lang w:val="ru-RU"/>
        </w:rPr>
      </w:pPr>
      <w:r w:rsidRPr="009C18F3">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9C18F3">
        <w:rPr>
          <w:rFonts w:ascii="Times New Roman" w:hAnsi="Times New Roman"/>
          <w:color w:val="000000"/>
          <w:sz w:val="28"/>
          <w:lang w:val="ru-RU"/>
        </w:rPr>
        <w:t>сонаправленные</w:t>
      </w:r>
      <w:proofErr w:type="spellEnd"/>
      <w:r w:rsidRPr="009C18F3">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9C18F3">
        <w:rPr>
          <w:rFonts w:ascii="Times New Roman" w:hAnsi="Times New Roman"/>
          <w:color w:val="000000"/>
          <w:sz w:val="28"/>
          <w:lang w:val="ru-RU"/>
        </w:rPr>
        <w:t>компланарности</w:t>
      </w:r>
      <w:proofErr w:type="spellEnd"/>
      <w:r w:rsidRPr="009C18F3">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9C18F3" w:rsidRPr="009C18F3" w:rsidRDefault="009C18F3">
      <w:pPr>
        <w:spacing w:after="0" w:line="264" w:lineRule="auto"/>
        <w:ind w:firstLine="60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11 КЛАСС</w:t>
      </w:r>
    </w:p>
    <w:p w:rsidR="00CE6C40" w:rsidRPr="009C18F3" w:rsidRDefault="00CE6C40">
      <w:pPr>
        <w:spacing w:after="0" w:line="264" w:lineRule="auto"/>
        <w:ind w:left="120"/>
        <w:jc w:val="both"/>
        <w:rPr>
          <w:lang w:val="ru-RU"/>
        </w:rPr>
      </w:pP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Тела вращения</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w:t>
      </w:r>
      <w:r w:rsidRPr="009C18F3">
        <w:rPr>
          <w:rFonts w:ascii="Times New Roman" w:hAnsi="Times New Roman"/>
          <w:color w:val="000000"/>
          <w:sz w:val="28"/>
          <w:lang w:val="ru-RU"/>
        </w:rPr>
        <w:lastRenderedPageBreak/>
        <w:t xml:space="preserve">плоскостью. Касание шара и сферы плоскостью. Понятие многогранника, описанного около сферы, сферы, вписанной в многогранник или тело вращения.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Векторы и координаты в пространстве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Движения в пространстве</w:t>
      </w:r>
    </w:p>
    <w:p w:rsidR="00CE6C40" w:rsidRDefault="00872192" w:rsidP="009C18F3">
      <w:pPr>
        <w:spacing w:after="0" w:line="264" w:lineRule="auto"/>
        <w:ind w:firstLine="600"/>
        <w:jc w:val="both"/>
        <w:rPr>
          <w:rFonts w:ascii="Times New Roman" w:hAnsi="Times New Roman"/>
          <w:color w:val="000000"/>
          <w:sz w:val="28"/>
          <w:lang w:val="ru-RU"/>
        </w:rPr>
      </w:pPr>
      <w:r w:rsidRPr="009C18F3">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9C18F3" w:rsidRPr="009C18F3" w:rsidRDefault="009C18F3" w:rsidP="009C18F3">
      <w:pPr>
        <w:spacing w:after="0" w:line="264" w:lineRule="auto"/>
        <w:ind w:firstLine="600"/>
        <w:jc w:val="both"/>
        <w:rPr>
          <w:lang w:val="ru-RU"/>
        </w:rPr>
        <w:sectPr w:rsidR="009C18F3" w:rsidRPr="009C18F3">
          <w:pgSz w:w="11906" w:h="16383"/>
          <w:pgMar w:top="1134" w:right="850" w:bottom="1134" w:left="1701" w:header="720" w:footer="720" w:gutter="0"/>
          <w:cols w:space="720"/>
        </w:sectPr>
      </w:pPr>
    </w:p>
    <w:p w:rsidR="00CE6C40" w:rsidRPr="009C18F3" w:rsidRDefault="00872192" w:rsidP="009C18F3">
      <w:pPr>
        <w:spacing w:after="0" w:line="264" w:lineRule="auto"/>
        <w:jc w:val="both"/>
        <w:rPr>
          <w:lang w:val="ru-RU"/>
        </w:rPr>
      </w:pPr>
      <w:bookmarkStart w:id="8" w:name="block-3574128"/>
      <w:bookmarkEnd w:id="7"/>
      <w:r w:rsidRPr="009C18F3">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CE6C40" w:rsidRPr="009C18F3" w:rsidRDefault="00CE6C40">
      <w:pPr>
        <w:spacing w:after="0" w:line="264" w:lineRule="auto"/>
        <w:ind w:left="12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ЛИЧНОСТНЫЕ РЕЗУЛЬТАТЫ</w:t>
      </w:r>
    </w:p>
    <w:p w:rsidR="00CE6C40" w:rsidRPr="009C18F3" w:rsidRDefault="00CE6C40">
      <w:pPr>
        <w:spacing w:after="0" w:line="264" w:lineRule="auto"/>
        <w:ind w:left="120"/>
        <w:jc w:val="both"/>
        <w:rPr>
          <w:lang w:val="ru-RU"/>
        </w:rPr>
      </w:pP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1) гражданское воспитание: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2) патриотическое воспитание: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3) духовно-нравственное воспитание: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4) эстетическое воспитание: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5) физическое воспитание: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6) трудовое воспитание: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9C18F3">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7) экологическое воспитание: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 xml:space="preserve">8) ценности научного познания: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CE6C40" w:rsidRPr="009C18F3" w:rsidRDefault="00CE6C40">
      <w:pPr>
        <w:spacing w:after="0" w:line="264" w:lineRule="auto"/>
        <w:ind w:left="12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МЕТАПРЕДМЕТНЫЕ РЕЗУЛЬТАТЫ</w:t>
      </w:r>
    </w:p>
    <w:p w:rsidR="00CE6C40" w:rsidRPr="009C18F3" w:rsidRDefault="00CE6C40">
      <w:pPr>
        <w:spacing w:after="0" w:line="264" w:lineRule="auto"/>
        <w:ind w:left="12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Познавательные универсальные учебные действия</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Базовые логические действия:</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Базовые исследовательские действия:</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Работа с информацией:</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оценивать надёжность информации по самостоятельно сформулированным критериям.</w:t>
      </w:r>
    </w:p>
    <w:p w:rsidR="00CE6C40" w:rsidRPr="009C18F3" w:rsidRDefault="00CE6C40">
      <w:pPr>
        <w:spacing w:after="0" w:line="264" w:lineRule="auto"/>
        <w:ind w:left="12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Коммуникативные универсальные учебные действия</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Общение:</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E6C40" w:rsidRPr="009C18F3" w:rsidRDefault="00CE6C40">
      <w:pPr>
        <w:spacing w:after="0" w:line="264" w:lineRule="auto"/>
        <w:ind w:left="12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Регулятивные универсальные учебные действия</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Самоорганизация:</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Самоконтроль, эмоциональный интеллект:</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CE6C40" w:rsidRPr="009C18F3" w:rsidRDefault="00872192">
      <w:pPr>
        <w:spacing w:after="0" w:line="264" w:lineRule="auto"/>
        <w:ind w:firstLine="600"/>
        <w:jc w:val="both"/>
        <w:rPr>
          <w:lang w:val="ru-RU"/>
        </w:rPr>
      </w:pPr>
      <w:r w:rsidRPr="009C18F3">
        <w:rPr>
          <w:rFonts w:ascii="Times New Roman" w:hAnsi="Times New Roman"/>
          <w:b/>
          <w:color w:val="000000"/>
          <w:sz w:val="28"/>
          <w:lang w:val="ru-RU"/>
        </w:rPr>
        <w:t>Совместная деятельность:</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E6C40" w:rsidRPr="009C18F3" w:rsidRDefault="00CE6C40">
      <w:pPr>
        <w:spacing w:after="0" w:line="264" w:lineRule="auto"/>
        <w:ind w:left="120"/>
        <w:jc w:val="both"/>
        <w:rPr>
          <w:lang w:val="ru-RU"/>
        </w:rPr>
      </w:pPr>
    </w:p>
    <w:p w:rsidR="00CE6C40" w:rsidRPr="009C18F3" w:rsidRDefault="00872192">
      <w:pPr>
        <w:spacing w:after="0" w:line="264" w:lineRule="auto"/>
        <w:ind w:left="120"/>
        <w:jc w:val="both"/>
        <w:rPr>
          <w:lang w:val="ru-RU"/>
        </w:rPr>
      </w:pPr>
      <w:r w:rsidRPr="009C18F3">
        <w:rPr>
          <w:rFonts w:ascii="Times New Roman" w:hAnsi="Times New Roman"/>
          <w:b/>
          <w:color w:val="000000"/>
          <w:sz w:val="28"/>
          <w:lang w:val="ru-RU"/>
        </w:rPr>
        <w:t xml:space="preserve">ПРЕДМЕТНЫЕ РЕЗУЛЬТАТЫ </w:t>
      </w:r>
    </w:p>
    <w:p w:rsidR="00CE6C40" w:rsidRPr="009C18F3" w:rsidRDefault="00CE6C40">
      <w:pPr>
        <w:spacing w:after="0" w:line="264" w:lineRule="auto"/>
        <w:ind w:left="120"/>
        <w:jc w:val="both"/>
        <w:rPr>
          <w:lang w:val="ru-RU"/>
        </w:rPr>
      </w:pP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t xml:space="preserve">К концу </w:t>
      </w:r>
      <w:r w:rsidRPr="009C18F3">
        <w:rPr>
          <w:rFonts w:ascii="Times New Roman" w:hAnsi="Times New Roman"/>
          <w:b/>
          <w:color w:val="000000"/>
          <w:sz w:val="28"/>
          <w:lang w:val="ru-RU"/>
        </w:rPr>
        <w:t>10 класса</w:t>
      </w:r>
      <w:r w:rsidRPr="009C18F3">
        <w:rPr>
          <w:rFonts w:ascii="Times New Roman" w:hAnsi="Times New Roman"/>
          <w:color w:val="000000"/>
          <w:sz w:val="28"/>
          <w:lang w:val="ru-RU"/>
        </w:rPr>
        <w:t xml:space="preserve"> обучающийся научится:</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связанными с многогранниками;</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классифицировать многогранники, выбирая основания для классификации;</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связанными с сечением многогранников плоскостью;</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CE6C40" w:rsidRDefault="00872192">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E6C40" w:rsidRPr="009C18F3" w:rsidRDefault="00872192">
      <w:pPr>
        <w:numPr>
          <w:ilvl w:val="0"/>
          <w:numId w:val="1"/>
        </w:numPr>
        <w:spacing w:after="0" w:line="264" w:lineRule="auto"/>
        <w:jc w:val="both"/>
        <w:rPr>
          <w:lang w:val="ru-RU"/>
        </w:rPr>
      </w:pPr>
      <w:r w:rsidRPr="009C18F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9C18F3" w:rsidRDefault="009C18F3">
      <w:pPr>
        <w:spacing w:after="0" w:line="264" w:lineRule="auto"/>
        <w:ind w:firstLine="600"/>
        <w:jc w:val="both"/>
        <w:rPr>
          <w:rFonts w:ascii="Times New Roman" w:hAnsi="Times New Roman"/>
          <w:color w:val="000000"/>
          <w:sz w:val="28"/>
          <w:lang w:val="ru-RU"/>
        </w:rPr>
      </w:pPr>
    </w:p>
    <w:p w:rsidR="00CE6C40" w:rsidRPr="009C18F3" w:rsidRDefault="00872192">
      <w:pPr>
        <w:spacing w:after="0" w:line="264" w:lineRule="auto"/>
        <w:ind w:firstLine="600"/>
        <w:jc w:val="both"/>
        <w:rPr>
          <w:lang w:val="ru-RU"/>
        </w:rPr>
      </w:pPr>
      <w:r w:rsidRPr="009C18F3">
        <w:rPr>
          <w:rFonts w:ascii="Times New Roman" w:hAnsi="Times New Roman"/>
          <w:color w:val="000000"/>
          <w:sz w:val="28"/>
          <w:lang w:val="ru-RU"/>
        </w:rPr>
        <w:lastRenderedPageBreak/>
        <w:t xml:space="preserve">К концу </w:t>
      </w:r>
      <w:r w:rsidRPr="009C18F3">
        <w:rPr>
          <w:rFonts w:ascii="Times New Roman" w:hAnsi="Times New Roman"/>
          <w:b/>
          <w:color w:val="000000"/>
          <w:sz w:val="28"/>
          <w:lang w:val="ru-RU"/>
        </w:rPr>
        <w:t>11 класса</w:t>
      </w:r>
      <w:r w:rsidRPr="009C18F3">
        <w:rPr>
          <w:rFonts w:ascii="Times New Roman" w:hAnsi="Times New Roman"/>
          <w:color w:val="000000"/>
          <w:sz w:val="28"/>
          <w:lang w:val="ru-RU"/>
        </w:rPr>
        <w:t xml:space="preserve"> обучающийся научится:</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классифицировать взаимное расположение сферы и плоскости;</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вычислять соотношения между площадями поверхностей и объёмами подобных тел;</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свободно оперировать понятием вектор в пространстве;</w:t>
      </w:r>
    </w:p>
    <w:p w:rsidR="00CE6C40" w:rsidRDefault="00872192">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задавать плоскость уравнением в декартовой системе координат;</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lastRenderedPageBreak/>
        <w:t>использовать методы построения сечений: метод следов, метод внутреннего проектирования, метод переноса секущей плоскости;</w:t>
      </w:r>
    </w:p>
    <w:p w:rsidR="00CE6C40" w:rsidRDefault="00872192">
      <w:pPr>
        <w:numPr>
          <w:ilvl w:val="0"/>
          <w:numId w:val="2"/>
        </w:numPr>
        <w:spacing w:after="0" w:line="264" w:lineRule="auto"/>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E6C40" w:rsidRPr="009C18F3" w:rsidRDefault="00872192">
      <w:pPr>
        <w:numPr>
          <w:ilvl w:val="0"/>
          <w:numId w:val="2"/>
        </w:numPr>
        <w:spacing w:after="0" w:line="264" w:lineRule="auto"/>
        <w:jc w:val="both"/>
        <w:rPr>
          <w:lang w:val="ru-RU"/>
        </w:rPr>
      </w:pPr>
      <w:r w:rsidRPr="009C18F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E6C40" w:rsidRPr="009C18F3" w:rsidRDefault="00CE6C40">
      <w:pPr>
        <w:rPr>
          <w:lang w:val="ru-RU"/>
        </w:rPr>
        <w:sectPr w:rsidR="00CE6C40" w:rsidRPr="009C18F3">
          <w:pgSz w:w="11906" w:h="16383"/>
          <w:pgMar w:top="1134" w:right="850" w:bottom="1134" w:left="1701" w:header="720" w:footer="720" w:gutter="0"/>
          <w:cols w:space="720"/>
        </w:sectPr>
      </w:pPr>
    </w:p>
    <w:p w:rsidR="00CE6C40" w:rsidRDefault="00872192">
      <w:pPr>
        <w:spacing w:after="0"/>
        <w:ind w:left="120"/>
      </w:pPr>
      <w:bookmarkStart w:id="9" w:name="block-3574126"/>
      <w:bookmarkEnd w:id="8"/>
      <w:r w:rsidRPr="009C18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E6C40" w:rsidRDefault="008721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3688"/>
      </w:tblGrid>
      <w:tr w:rsidR="00CE6C40" w:rsidTr="00E57B1A">
        <w:trPr>
          <w:trHeight w:val="144"/>
          <w:tblCellSpacing w:w="20" w:type="nil"/>
        </w:trPr>
        <w:tc>
          <w:tcPr>
            <w:tcW w:w="973" w:type="dxa"/>
            <w:vMerge w:val="restart"/>
            <w:tcMar>
              <w:top w:w="50" w:type="dxa"/>
              <w:left w:w="100" w:type="dxa"/>
            </w:tcMar>
            <w:vAlign w:val="center"/>
          </w:tcPr>
          <w:p w:rsidR="00CE6C40" w:rsidRDefault="00872192">
            <w:pPr>
              <w:spacing w:after="0"/>
              <w:ind w:left="135"/>
            </w:pPr>
            <w:r>
              <w:rPr>
                <w:rFonts w:ascii="Times New Roman" w:hAnsi="Times New Roman"/>
                <w:b/>
                <w:color w:val="000000"/>
                <w:sz w:val="24"/>
              </w:rPr>
              <w:t xml:space="preserve">№ п/п </w:t>
            </w:r>
          </w:p>
          <w:p w:rsidR="00CE6C40" w:rsidRDefault="00CE6C40">
            <w:pPr>
              <w:spacing w:after="0"/>
              <w:ind w:left="135"/>
            </w:pPr>
          </w:p>
        </w:tc>
        <w:tc>
          <w:tcPr>
            <w:tcW w:w="4738"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6C40" w:rsidRDefault="00CE6C40">
            <w:pPr>
              <w:spacing w:after="0"/>
              <w:ind w:left="135"/>
            </w:pPr>
          </w:p>
        </w:tc>
        <w:tc>
          <w:tcPr>
            <w:tcW w:w="0" w:type="auto"/>
            <w:gridSpan w:val="2"/>
            <w:tcMar>
              <w:top w:w="50" w:type="dxa"/>
              <w:left w:w="100" w:type="dxa"/>
            </w:tcMar>
            <w:vAlign w:val="center"/>
          </w:tcPr>
          <w:p w:rsidR="00CE6C40" w:rsidRDefault="008721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8"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6C40" w:rsidRDefault="00CE6C40">
            <w:pPr>
              <w:spacing w:after="0"/>
              <w:ind w:left="135"/>
            </w:pPr>
          </w:p>
        </w:tc>
      </w:tr>
      <w:tr w:rsidR="00CE6C40" w:rsidTr="00E57B1A">
        <w:trPr>
          <w:trHeight w:val="144"/>
          <w:tblCellSpacing w:w="20" w:type="nil"/>
        </w:trPr>
        <w:tc>
          <w:tcPr>
            <w:tcW w:w="0" w:type="auto"/>
            <w:vMerge/>
            <w:tcBorders>
              <w:top w:val="nil"/>
            </w:tcBorders>
            <w:tcMar>
              <w:top w:w="50" w:type="dxa"/>
              <w:left w:w="100" w:type="dxa"/>
            </w:tcMar>
          </w:tcPr>
          <w:p w:rsidR="00CE6C40" w:rsidRDefault="00CE6C40"/>
        </w:tc>
        <w:tc>
          <w:tcPr>
            <w:tcW w:w="0" w:type="auto"/>
            <w:vMerge/>
            <w:tcBorders>
              <w:top w:val="nil"/>
            </w:tcBorders>
            <w:tcMar>
              <w:top w:w="50" w:type="dxa"/>
              <w:left w:w="100" w:type="dxa"/>
            </w:tcMar>
          </w:tcPr>
          <w:p w:rsidR="00CE6C40" w:rsidRDefault="00CE6C40"/>
        </w:tc>
        <w:tc>
          <w:tcPr>
            <w:tcW w:w="1991"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6C40" w:rsidRDefault="00CE6C40">
            <w:pPr>
              <w:spacing w:after="0"/>
              <w:ind w:left="135"/>
            </w:pPr>
          </w:p>
        </w:tc>
        <w:tc>
          <w:tcPr>
            <w:tcW w:w="2035"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6C40" w:rsidRDefault="00CE6C40">
            <w:pPr>
              <w:spacing w:after="0"/>
              <w:ind w:left="135"/>
            </w:pPr>
          </w:p>
        </w:tc>
        <w:tc>
          <w:tcPr>
            <w:tcW w:w="3688" w:type="dxa"/>
            <w:vMerge/>
            <w:tcBorders>
              <w:top w:val="nil"/>
            </w:tcBorders>
            <w:tcMar>
              <w:top w:w="50" w:type="dxa"/>
              <w:left w:w="100" w:type="dxa"/>
            </w:tcMar>
          </w:tcPr>
          <w:p w:rsidR="00CE6C40" w:rsidRDefault="00CE6C40"/>
        </w:tc>
      </w:tr>
      <w:tr w:rsidR="00E57B1A" w:rsidTr="00E57B1A">
        <w:trPr>
          <w:trHeight w:val="144"/>
          <w:tblCellSpacing w:w="20" w:type="nil"/>
        </w:trPr>
        <w:tc>
          <w:tcPr>
            <w:tcW w:w="973" w:type="dxa"/>
            <w:tcMar>
              <w:top w:w="50" w:type="dxa"/>
              <w:left w:w="100" w:type="dxa"/>
            </w:tcMar>
            <w:vAlign w:val="center"/>
          </w:tcPr>
          <w:p w:rsidR="00E57B1A" w:rsidRDefault="00E57B1A" w:rsidP="00E57B1A">
            <w:pPr>
              <w:spacing w:after="0"/>
            </w:pPr>
            <w:r>
              <w:rPr>
                <w:rFonts w:ascii="Times New Roman" w:hAnsi="Times New Roman"/>
                <w:color w:val="000000"/>
                <w:sz w:val="24"/>
              </w:rPr>
              <w:t>1</w:t>
            </w:r>
          </w:p>
        </w:tc>
        <w:tc>
          <w:tcPr>
            <w:tcW w:w="4738"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991"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23 </w:t>
            </w:r>
          </w:p>
        </w:tc>
        <w:tc>
          <w:tcPr>
            <w:tcW w:w="2035"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E57B1A" w:rsidRDefault="00520287" w:rsidP="00E57B1A">
            <w:pPr>
              <w:spacing w:after="0"/>
              <w:ind w:left="135"/>
            </w:pPr>
            <w:hyperlink r:id="rId5" w:history="1">
              <w:r w:rsidR="00E57B1A" w:rsidRPr="00A8356E">
                <w:rPr>
                  <w:rStyle w:val="ab"/>
                </w:rPr>
                <w:t>https://resh.edu.ru/subject/17/10/</w:t>
              </w:r>
            </w:hyperlink>
          </w:p>
          <w:p w:rsidR="00E57B1A" w:rsidRDefault="00E57B1A" w:rsidP="00E57B1A">
            <w:pPr>
              <w:spacing w:after="0"/>
              <w:ind w:left="135"/>
            </w:pPr>
          </w:p>
        </w:tc>
      </w:tr>
      <w:tr w:rsidR="00E57B1A" w:rsidTr="00E57B1A">
        <w:trPr>
          <w:trHeight w:val="144"/>
          <w:tblCellSpacing w:w="20" w:type="nil"/>
        </w:trPr>
        <w:tc>
          <w:tcPr>
            <w:tcW w:w="973" w:type="dxa"/>
            <w:tcMar>
              <w:top w:w="50" w:type="dxa"/>
              <w:left w:w="100" w:type="dxa"/>
            </w:tcMar>
            <w:vAlign w:val="center"/>
          </w:tcPr>
          <w:p w:rsidR="00E57B1A" w:rsidRDefault="00E57B1A" w:rsidP="00E57B1A">
            <w:pPr>
              <w:spacing w:after="0"/>
            </w:pPr>
            <w:r>
              <w:rPr>
                <w:rFonts w:ascii="Times New Roman" w:hAnsi="Times New Roman"/>
                <w:color w:val="000000"/>
                <w:sz w:val="24"/>
              </w:rPr>
              <w:t>2</w:t>
            </w:r>
          </w:p>
        </w:tc>
        <w:tc>
          <w:tcPr>
            <w:tcW w:w="4738" w:type="dxa"/>
            <w:tcMar>
              <w:top w:w="50" w:type="dxa"/>
              <w:left w:w="100" w:type="dxa"/>
            </w:tcMar>
            <w:vAlign w:val="center"/>
          </w:tcPr>
          <w:p w:rsidR="00E57B1A" w:rsidRPr="009C18F3" w:rsidRDefault="00E57B1A" w:rsidP="00E57B1A">
            <w:pPr>
              <w:spacing w:after="0"/>
              <w:ind w:left="135"/>
              <w:rPr>
                <w:lang w:val="ru-RU"/>
              </w:rPr>
            </w:pPr>
            <w:r w:rsidRPr="009C18F3">
              <w:rPr>
                <w:rFonts w:ascii="Times New Roman" w:hAnsi="Times New Roman"/>
                <w:color w:val="000000"/>
                <w:sz w:val="24"/>
                <w:lang w:val="ru-RU"/>
              </w:rPr>
              <w:t>Взаимное расположение прямых в пространстве</w:t>
            </w:r>
          </w:p>
        </w:tc>
        <w:tc>
          <w:tcPr>
            <w:tcW w:w="1991" w:type="dxa"/>
            <w:tcMar>
              <w:top w:w="50" w:type="dxa"/>
              <w:left w:w="100" w:type="dxa"/>
            </w:tcMar>
            <w:vAlign w:val="center"/>
          </w:tcPr>
          <w:p w:rsidR="00E57B1A" w:rsidRDefault="00E57B1A" w:rsidP="00E57B1A">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35"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E57B1A" w:rsidRDefault="00520287" w:rsidP="00E57B1A">
            <w:pPr>
              <w:spacing w:after="0"/>
              <w:ind w:left="135"/>
            </w:pPr>
            <w:hyperlink r:id="rId6" w:history="1">
              <w:r w:rsidR="00E57B1A" w:rsidRPr="00A8356E">
                <w:rPr>
                  <w:rStyle w:val="ab"/>
                </w:rPr>
                <w:t>https://resh.edu.ru/subject/17/10/</w:t>
              </w:r>
            </w:hyperlink>
          </w:p>
          <w:p w:rsidR="00E57B1A" w:rsidRDefault="00E57B1A" w:rsidP="00E57B1A">
            <w:pPr>
              <w:spacing w:after="0"/>
              <w:ind w:left="135"/>
            </w:pPr>
          </w:p>
        </w:tc>
      </w:tr>
      <w:tr w:rsidR="00E57B1A" w:rsidTr="00E57B1A">
        <w:trPr>
          <w:trHeight w:val="144"/>
          <w:tblCellSpacing w:w="20" w:type="nil"/>
        </w:trPr>
        <w:tc>
          <w:tcPr>
            <w:tcW w:w="973" w:type="dxa"/>
            <w:tcMar>
              <w:top w:w="50" w:type="dxa"/>
              <w:left w:w="100" w:type="dxa"/>
            </w:tcMar>
            <w:vAlign w:val="center"/>
          </w:tcPr>
          <w:p w:rsidR="00E57B1A" w:rsidRDefault="00E57B1A" w:rsidP="00E57B1A">
            <w:pPr>
              <w:spacing w:after="0"/>
            </w:pPr>
            <w:r>
              <w:rPr>
                <w:rFonts w:ascii="Times New Roman" w:hAnsi="Times New Roman"/>
                <w:color w:val="000000"/>
                <w:sz w:val="24"/>
              </w:rPr>
              <w:t>3</w:t>
            </w:r>
          </w:p>
        </w:tc>
        <w:tc>
          <w:tcPr>
            <w:tcW w:w="4738" w:type="dxa"/>
            <w:tcMar>
              <w:top w:w="50" w:type="dxa"/>
              <w:left w:w="100" w:type="dxa"/>
            </w:tcMar>
            <w:vAlign w:val="center"/>
          </w:tcPr>
          <w:p w:rsidR="00E57B1A" w:rsidRPr="009C18F3" w:rsidRDefault="00E57B1A" w:rsidP="00E57B1A">
            <w:pPr>
              <w:spacing w:after="0"/>
              <w:ind w:left="135"/>
              <w:rPr>
                <w:lang w:val="ru-RU"/>
              </w:rPr>
            </w:pPr>
            <w:r w:rsidRPr="009C18F3">
              <w:rPr>
                <w:rFonts w:ascii="Times New Roman" w:hAnsi="Times New Roman"/>
                <w:color w:val="000000"/>
                <w:sz w:val="24"/>
                <w:lang w:val="ru-RU"/>
              </w:rPr>
              <w:t>Параллельность прямых и плоскостей в пространстве</w:t>
            </w:r>
          </w:p>
        </w:tc>
        <w:tc>
          <w:tcPr>
            <w:tcW w:w="1991" w:type="dxa"/>
            <w:tcMar>
              <w:top w:w="50" w:type="dxa"/>
              <w:left w:w="100" w:type="dxa"/>
            </w:tcMar>
            <w:vAlign w:val="center"/>
          </w:tcPr>
          <w:p w:rsidR="00E57B1A" w:rsidRDefault="00E57B1A" w:rsidP="00E57B1A">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5" w:type="dxa"/>
            <w:tcMar>
              <w:top w:w="50" w:type="dxa"/>
              <w:left w:w="100" w:type="dxa"/>
            </w:tcMar>
            <w:vAlign w:val="center"/>
          </w:tcPr>
          <w:p w:rsidR="00E57B1A" w:rsidRDefault="00E57B1A" w:rsidP="00E57B1A">
            <w:pPr>
              <w:spacing w:after="0"/>
              <w:ind w:left="135"/>
              <w:jc w:val="center"/>
            </w:pPr>
          </w:p>
        </w:tc>
        <w:tc>
          <w:tcPr>
            <w:tcW w:w="3688" w:type="dxa"/>
            <w:tcMar>
              <w:top w:w="50" w:type="dxa"/>
              <w:left w:w="100" w:type="dxa"/>
            </w:tcMar>
            <w:vAlign w:val="center"/>
          </w:tcPr>
          <w:p w:rsidR="00E57B1A" w:rsidRDefault="00520287" w:rsidP="00E57B1A">
            <w:pPr>
              <w:spacing w:after="0"/>
              <w:ind w:left="135"/>
            </w:pPr>
            <w:hyperlink r:id="rId7" w:history="1">
              <w:r w:rsidR="00E57B1A" w:rsidRPr="00A8356E">
                <w:rPr>
                  <w:rStyle w:val="ab"/>
                </w:rPr>
                <w:t>https://resh.edu.ru/subject/17/10/</w:t>
              </w:r>
            </w:hyperlink>
          </w:p>
          <w:p w:rsidR="00E57B1A" w:rsidRDefault="00E57B1A" w:rsidP="00E57B1A">
            <w:pPr>
              <w:spacing w:after="0"/>
              <w:ind w:left="135"/>
            </w:pPr>
          </w:p>
        </w:tc>
      </w:tr>
      <w:tr w:rsidR="00E57B1A" w:rsidTr="00E57B1A">
        <w:trPr>
          <w:trHeight w:val="144"/>
          <w:tblCellSpacing w:w="20" w:type="nil"/>
        </w:trPr>
        <w:tc>
          <w:tcPr>
            <w:tcW w:w="973" w:type="dxa"/>
            <w:tcMar>
              <w:top w:w="50" w:type="dxa"/>
              <w:left w:w="100" w:type="dxa"/>
            </w:tcMar>
            <w:vAlign w:val="center"/>
          </w:tcPr>
          <w:p w:rsidR="00E57B1A" w:rsidRDefault="00E57B1A" w:rsidP="00E57B1A">
            <w:pPr>
              <w:spacing w:after="0"/>
            </w:pPr>
            <w:r>
              <w:rPr>
                <w:rFonts w:ascii="Times New Roman" w:hAnsi="Times New Roman"/>
                <w:color w:val="000000"/>
                <w:sz w:val="24"/>
              </w:rPr>
              <w:t>4</w:t>
            </w:r>
          </w:p>
        </w:tc>
        <w:tc>
          <w:tcPr>
            <w:tcW w:w="4738" w:type="dxa"/>
            <w:tcMar>
              <w:top w:w="50" w:type="dxa"/>
              <w:left w:w="100" w:type="dxa"/>
            </w:tcMar>
            <w:vAlign w:val="center"/>
          </w:tcPr>
          <w:p w:rsidR="00E57B1A" w:rsidRPr="009C18F3" w:rsidRDefault="00E57B1A" w:rsidP="00E57B1A">
            <w:pPr>
              <w:spacing w:after="0"/>
              <w:ind w:left="135"/>
              <w:rPr>
                <w:lang w:val="ru-RU"/>
              </w:rPr>
            </w:pPr>
            <w:r w:rsidRPr="009C18F3">
              <w:rPr>
                <w:rFonts w:ascii="Times New Roman" w:hAnsi="Times New Roman"/>
                <w:color w:val="000000"/>
                <w:sz w:val="24"/>
                <w:lang w:val="ru-RU"/>
              </w:rPr>
              <w:t>Перпендикулярность прямых и плоскостей в пространстве</w:t>
            </w:r>
          </w:p>
        </w:tc>
        <w:tc>
          <w:tcPr>
            <w:tcW w:w="1991" w:type="dxa"/>
            <w:tcMar>
              <w:top w:w="50" w:type="dxa"/>
              <w:left w:w="100" w:type="dxa"/>
            </w:tcMar>
            <w:vAlign w:val="center"/>
          </w:tcPr>
          <w:p w:rsidR="00E57B1A" w:rsidRDefault="00E57B1A" w:rsidP="00E57B1A">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25 </w:t>
            </w:r>
          </w:p>
        </w:tc>
        <w:tc>
          <w:tcPr>
            <w:tcW w:w="2035" w:type="dxa"/>
            <w:tcMar>
              <w:top w:w="50" w:type="dxa"/>
              <w:left w:w="100" w:type="dxa"/>
            </w:tcMar>
            <w:vAlign w:val="center"/>
          </w:tcPr>
          <w:p w:rsidR="00E57B1A" w:rsidRDefault="00E57B1A" w:rsidP="00E57B1A">
            <w:pPr>
              <w:spacing w:after="0"/>
              <w:ind w:left="135"/>
              <w:jc w:val="center"/>
            </w:pPr>
          </w:p>
        </w:tc>
        <w:tc>
          <w:tcPr>
            <w:tcW w:w="3688" w:type="dxa"/>
            <w:tcMar>
              <w:top w:w="50" w:type="dxa"/>
              <w:left w:w="100" w:type="dxa"/>
            </w:tcMar>
            <w:vAlign w:val="center"/>
          </w:tcPr>
          <w:p w:rsidR="00E57B1A" w:rsidRDefault="00520287" w:rsidP="00E57B1A">
            <w:pPr>
              <w:spacing w:after="0"/>
              <w:ind w:left="135"/>
            </w:pPr>
            <w:hyperlink r:id="rId8" w:history="1">
              <w:r w:rsidR="00E57B1A" w:rsidRPr="00A8356E">
                <w:rPr>
                  <w:rStyle w:val="ab"/>
                </w:rPr>
                <w:t>https://resh.edu.ru/subject/17/10/</w:t>
              </w:r>
            </w:hyperlink>
          </w:p>
          <w:p w:rsidR="00E57B1A" w:rsidRDefault="00E57B1A" w:rsidP="00E57B1A">
            <w:pPr>
              <w:spacing w:after="0"/>
              <w:ind w:left="135"/>
            </w:pPr>
          </w:p>
        </w:tc>
      </w:tr>
      <w:tr w:rsidR="00E57B1A" w:rsidTr="00E57B1A">
        <w:trPr>
          <w:trHeight w:val="144"/>
          <w:tblCellSpacing w:w="20" w:type="nil"/>
        </w:trPr>
        <w:tc>
          <w:tcPr>
            <w:tcW w:w="973" w:type="dxa"/>
            <w:tcMar>
              <w:top w:w="50" w:type="dxa"/>
              <w:left w:w="100" w:type="dxa"/>
            </w:tcMar>
            <w:vAlign w:val="center"/>
          </w:tcPr>
          <w:p w:rsidR="00E57B1A" w:rsidRDefault="00E57B1A" w:rsidP="00E57B1A">
            <w:pPr>
              <w:spacing w:after="0"/>
            </w:pPr>
            <w:r>
              <w:rPr>
                <w:rFonts w:ascii="Times New Roman" w:hAnsi="Times New Roman"/>
                <w:color w:val="000000"/>
                <w:sz w:val="24"/>
              </w:rPr>
              <w:t>5</w:t>
            </w:r>
          </w:p>
        </w:tc>
        <w:tc>
          <w:tcPr>
            <w:tcW w:w="4738"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991"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16 </w:t>
            </w:r>
          </w:p>
        </w:tc>
        <w:tc>
          <w:tcPr>
            <w:tcW w:w="2035"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E57B1A" w:rsidRDefault="00520287" w:rsidP="00E57B1A">
            <w:pPr>
              <w:spacing w:after="0"/>
              <w:ind w:left="135"/>
            </w:pPr>
            <w:hyperlink r:id="rId9" w:history="1">
              <w:r w:rsidR="00E57B1A" w:rsidRPr="00A8356E">
                <w:rPr>
                  <w:rStyle w:val="ab"/>
                </w:rPr>
                <w:t>https://resh.edu.ru/subject/17/10/</w:t>
              </w:r>
            </w:hyperlink>
          </w:p>
          <w:p w:rsidR="00E57B1A" w:rsidRDefault="00E57B1A" w:rsidP="00E57B1A">
            <w:pPr>
              <w:spacing w:after="0"/>
              <w:ind w:left="135"/>
            </w:pPr>
          </w:p>
        </w:tc>
      </w:tr>
      <w:tr w:rsidR="00E57B1A" w:rsidTr="00E57B1A">
        <w:trPr>
          <w:trHeight w:val="144"/>
          <w:tblCellSpacing w:w="20" w:type="nil"/>
        </w:trPr>
        <w:tc>
          <w:tcPr>
            <w:tcW w:w="973" w:type="dxa"/>
            <w:tcMar>
              <w:top w:w="50" w:type="dxa"/>
              <w:left w:w="100" w:type="dxa"/>
            </w:tcMar>
            <w:vAlign w:val="center"/>
          </w:tcPr>
          <w:p w:rsidR="00E57B1A" w:rsidRDefault="00E57B1A" w:rsidP="00E57B1A">
            <w:pPr>
              <w:spacing w:after="0"/>
            </w:pPr>
            <w:r>
              <w:rPr>
                <w:rFonts w:ascii="Times New Roman" w:hAnsi="Times New Roman"/>
                <w:color w:val="000000"/>
                <w:sz w:val="24"/>
              </w:rPr>
              <w:t>6</w:t>
            </w:r>
          </w:p>
        </w:tc>
        <w:tc>
          <w:tcPr>
            <w:tcW w:w="4738"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Многогранники</w:t>
            </w:r>
            <w:proofErr w:type="spellEnd"/>
          </w:p>
        </w:tc>
        <w:tc>
          <w:tcPr>
            <w:tcW w:w="1991"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7 </w:t>
            </w:r>
          </w:p>
        </w:tc>
        <w:tc>
          <w:tcPr>
            <w:tcW w:w="2035"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E57B1A" w:rsidRDefault="00520287" w:rsidP="00E57B1A">
            <w:pPr>
              <w:spacing w:after="0"/>
              <w:ind w:left="135"/>
            </w:pPr>
            <w:hyperlink r:id="rId10" w:history="1">
              <w:r w:rsidR="00E57B1A" w:rsidRPr="00A8356E">
                <w:rPr>
                  <w:rStyle w:val="ab"/>
                </w:rPr>
                <w:t>https://resh.edu.ru/subject/17/10/</w:t>
              </w:r>
            </w:hyperlink>
          </w:p>
          <w:p w:rsidR="00E57B1A" w:rsidRDefault="00E57B1A" w:rsidP="00E57B1A">
            <w:pPr>
              <w:spacing w:after="0"/>
              <w:ind w:left="135"/>
            </w:pPr>
          </w:p>
        </w:tc>
      </w:tr>
      <w:tr w:rsidR="00E57B1A" w:rsidTr="00E57B1A">
        <w:trPr>
          <w:trHeight w:val="144"/>
          <w:tblCellSpacing w:w="20" w:type="nil"/>
        </w:trPr>
        <w:tc>
          <w:tcPr>
            <w:tcW w:w="973" w:type="dxa"/>
            <w:tcMar>
              <w:top w:w="50" w:type="dxa"/>
              <w:left w:w="100" w:type="dxa"/>
            </w:tcMar>
            <w:vAlign w:val="center"/>
          </w:tcPr>
          <w:p w:rsidR="00E57B1A" w:rsidRDefault="00E57B1A" w:rsidP="00E57B1A">
            <w:pPr>
              <w:spacing w:after="0"/>
            </w:pPr>
            <w:r>
              <w:rPr>
                <w:rFonts w:ascii="Times New Roman" w:hAnsi="Times New Roman"/>
                <w:color w:val="000000"/>
                <w:sz w:val="24"/>
              </w:rPr>
              <w:t>7</w:t>
            </w:r>
          </w:p>
        </w:tc>
        <w:tc>
          <w:tcPr>
            <w:tcW w:w="4738"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991"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E57B1A" w:rsidRDefault="00E57B1A" w:rsidP="00E57B1A">
            <w:pPr>
              <w:spacing w:after="0"/>
              <w:ind w:left="135"/>
              <w:jc w:val="center"/>
            </w:pPr>
          </w:p>
        </w:tc>
        <w:tc>
          <w:tcPr>
            <w:tcW w:w="3688" w:type="dxa"/>
            <w:tcMar>
              <w:top w:w="50" w:type="dxa"/>
              <w:left w:w="100" w:type="dxa"/>
            </w:tcMar>
            <w:vAlign w:val="center"/>
          </w:tcPr>
          <w:p w:rsidR="00E57B1A" w:rsidRDefault="00520287" w:rsidP="00E57B1A">
            <w:pPr>
              <w:spacing w:after="0"/>
              <w:ind w:left="135"/>
            </w:pPr>
            <w:hyperlink r:id="rId11" w:history="1">
              <w:r w:rsidR="00E57B1A" w:rsidRPr="00A8356E">
                <w:rPr>
                  <w:rStyle w:val="ab"/>
                </w:rPr>
                <w:t>https://resh.edu.ru/subject/17/10/</w:t>
              </w:r>
            </w:hyperlink>
          </w:p>
          <w:p w:rsidR="00E57B1A" w:rsidRDefault="00E57B1A" w:rsidP="00E57B1A">
            <w:pPr>
              <w:spacing w:after="0"/>
              <w:ind w:left="135"/>
            </w:pPr>
          </w:p>
        </w:tc>
      </w:tr>
      <w:tr w:rsidR="00CE6C40" w:rsidTr="00E57B1A">
        <w:trPr>
          <w:trHeight w:val="144"/>
          <w:tblCellSpacing w:w="20" w:type="nil"/>
        </w:trPr>
        <w:tc>
          <w:tcPr>
            <w:tcW w:w="973" w:type="dxa"/>
            <w:tcMar>
              <w:top w:w="50" w:type="dxa"/>
              <w:left w:w="100" w:type="dxa"/>
            </w:tcMar>
            <w:vAlign w:val="center"/>
          </w:tcPr>
          <w:p w:rsidR="00CE6C40" w:rsidRDefault="00872192">
            <w:pPr>
              <w:spacing w:after="0"/>
            </w:pPr>
            <w:r>
              <w:rPr>
                <w:rFonts w:ascii="Times New Roman" w:hAnsi="Times New Roman"/>
                <w:color w:val="000000"/>
                <w:sz w:val="24"/>
              </w:rPr>
              <w:t>8</w:t>
            </w:r>
          </w:p>
        </w:tc>
        <w:tc>
          <w:tcPr>
            <w:tcW w:w="473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обобщение и систематизация знаний</w:t>
            </w:r>
          </w:p>
        </w:tc>
        <w:tc>
          <w:tcPr>
            <w:tcW w:w="1991"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35"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2 </w:t>
            </w:r>
          </w:p>
        </w:tc>
        <w:tc>
          <w:tcPr>
            <w:tcW w:w="3688" w:type="dxa"/>
            <w:tcMar>
              <w:top w:w="50" w:type="dxa"/>
              <w:left w:w="100" w:type="dxa"/>
            </w:tcMar>
            <w:vAlign w:val="center"/>
          </w:tcPr>
          <w:p w:rsidR="00CE6C40" w:rsidRDefault="00CE6C40">
            <w:pPr>
              <w:spacing w:after="0"/>
              <w:ind w:left="135"/>
            </w:pPr>
          </w:p>
        </w:tc>
      </w:tr>
      <w:tr w:rsidR="00CE6C40" w:rsidTr="00E57B1A">
        <w:trPr>
          <w:trHeight w:val="144"/>
          <w:tblCellSpacing w:w="20" w:type="nil"/>
        </w:trPr>
        <w:tc>
          <w:tcPr>
            <w:tcW w:w="0" w:type="auto"/>
            <w:gridSpan w:val="2"/>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35"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6 </w:t>
            </w:r>
          </w:p>
        </w:tc>
        <w:tc>
          <w:tcPr>
            <w:tcW w:w="3688" w:type="dxa"/>
            <w:tcMar>
              <w:top w:w="50" w:type="dxa"/>
              <w:left w:w="100" w:type="dxa"/>
            </w:tcMar>
            <w:vAlign w:val="center"/>
          </w:tcPr>
          <w:p w:rsidR="00CE6C40" w:rsidRDefault="00CE6C40"/>
        </w:tc>
      </w:tr>
    </w:tbl>
    <w:p w:rsidR="00CE6C40" w:rsidRDefault="00CE6C40">
      <w:pPr>
        <w:sectPr w:rsidR="00CE6C40">
          <w:pgSz w:w="16383" w:h="11906" w:orient="landscape"/>
          <w:pgMar w:top="1134" w:right="850" w:bottom="1134" w:left="1701" w:header="720" w:footer="720" w:gutter="0"/>
          <w:cols w:space="720"/>
        </w:sectPr>
      </w:pPr>
    </w:p>
    <w:p w:rsidR="00CE6C40" w:rsidRDefault="008721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CE6C40" w:rsidTr="00E57B1A">
        <w:trPr>
          <w:trHeight w:val="144"/>
          <w:tblCellSpacing w:w="20" w:type="nil"/>
        </w:trPr>
        <w:tc>
          <w:tcPr>
            <w:tcW w:w="1179" w:type="dxa"/>
            <w:vMerge w:val="restart"/>
            <w:tcMar>
              <w:top w:w="50" w:type="dxa"/>
              <w:left w:w="100" w:type="dxa"/>
            </w:tcMar>
            <w:vAlign w:val="center"/>
          </w:tcPr>
          <w:p w:rsidR="00CE6C40" w:rsidRDefault="00872192">
            <w:pPr>
              <w:spacing w:after="0"/>
              <w:ind w:left="135"/>
            </w:pPr>
            <w:r>
              <w:rPr>
                <w:rFonts w:ascii="Times New Roman" w:hAnsi="Times New Roman"/>
                <w:b/>
                <w:color w:val="000000"/>
                <w:sz w:val="24"/>
              </w:rPr>
              <w:t xml:space="preserve">№ п/п </w:t>
            </w:r>
          </w:p>
          <w:p w:rsidR="00CE6C40" w:rsidRDefault="00CE6C40">
            <w:pPr>
              <w:spacing w:after="0"/>
              <w:ind w:left="135"/>
            </w:pPr>
          </w:p>
        </w:tc>
        <w:tc>
          <w:tcPr>
            <w:tcW w:w="4532"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6C40" w:rsidRDefault="00CE6C40">
            <w:pPr>
              <w:spacing w:after="0"/>
              <w:ind w:left="135"/>
            </w:pPr>
          </w:p>
        </w:tc>
        <w:tc>
          <w:tcPr>
            <w:tcW w:w="0" w:type="auto"/>
            <w:gridSpan w:val="2"/>
            <w:tcMar>
              <w:top w:w="50" w:type="dxa"/>
              <w:left w:w="100" w:type="dxa"/>
            </w:tcMar>
            <w:vAlign w:val="center"/>
          </w:tcPr>
          <w:p w:rsidR="00CE6C40" w:rsidRDefault="008721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6C40" w:rsidRDefault="00CE6C40">
            <w:pPr>
              <w:spacing w:after="0"/>
              <w:ind w:left="135"/>
            </w:pPr>
          </w:p>
        </w:tc>
      </w:tr>
      <w:tr w:rsidR="00CE6C40" w:rsidTr="00E57B1A">
        <w:trPr>
          <w:trHeight w:val="144"/>
          <w:tblCellSpacing w:w="20" w:type="nil"/>
        </w:trPr>
        <w:tc>
          <w:tcPr>
            <w:tcW w:w="0" w:type="auto"/>
            <w:vMerge/>
            <w:tcBorders>
              <w:top w:val="nil"/>
            </w:tcBorders>
            <w:tcMar>
              <w:top w:w="50" w:type="dxa"/>
              <w:left w:w="100" w:type="dxa"/>
            </w:tcMar>
          </w:tcPr>
          <w:p w:rsidR="00CE6C40" w:rsidRDefault="00CE6C40"/>
        </w:tc>
        <w:tc>
          <w:tcPr>
            <w:tcW w:w="0" w:type="auto"/>
            <w:vMerge/>
            <w:tcBorders>
              <w:top w:val="nil"/>
            </w:tcBorders>
            <w:tcMar>
              <w:top w:w="50" w:type="dxa"/>
              <w:left w:w="100" w:type="dxa"/>
            </w:tcMar>
          </w:tcPr>
          <w:p w:rsidR="00CE6C40" w:rsidRDefault="00CE6C40"/>
        </w:tc>
        <w:tc>
          <w:tcPr>
            <w:tcW w:w="2117"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6C40" w:rsidRDefault="00CE6C40">
            <w:pPr>
              <w:spacing w:after="0"/>
              <w:ind w:left="135"/>
            </w:pPr>
          </w:p>
        </w:tc>
        <w:tc>
          <w:tcPr>
            <w:tcW w:w="2130"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6C40" w:rsidRDefault="00CE6C40">
            <w:pPr>
              <w:spacing w:after="0"/>
              <w:ind w:left="135"/>
            </w:pPr>
          </w:p>
        </w:tc>
        <w:tc>
          <w:tcPr>
            <w:tcW w:w="0" w:type="auto"/>
            <w:vMerge/>
            <w:tcBorders>
              <w:top w:val="nil"/>
            </w:tcBorders>
            <w:tcMar>
              <w:top w:w="50" w:type="dxa"/>
              <w:left w:w="100" w:type="dxa"/>
            </w:tcMar>
          </w:tcPr>
          <w:p w:rsidR="00CE6C40" w:rsidRDefault="00CE6C40"/>
        </w:tc>
      </w:tr>
      <w:tr w:rsidR="00E57B1A" w:rsidTr="00E57B1A">
        <w:trPr>
          <w:trHeight w:val="144"/>
          <w:tblCellSpacing w:w="20" w:type="nil"/>
        </w:trPr>
        <w:tc>
          <w:tcPr>
            <w:tcW w:w="1179" w:type="dxa"/>
            <w:tcMar>
              <w:top w:w="50" w:type="dxa"/>
              <w:left w:w="100" w:type="dxa"/>
            </w:tcMar>
            <w:vAlign w:val="center"/>
          </w:tcPr>
          <w:p w:rsidR="00E57B1A" w:rsidRDefault="00E57B1A" w:rsidP="00E57B1A">
            <w:pPr>
              <w:spacing w:after="0"/>
            </w:pPr>
            <w:r>
              <w:rPr>
                <w:rFonts w:ascii="Times New Roman" w:hAnsi="Times New Roman"/>
                <w:color w:val="000000"/>
                <w:sz w:val="24"/>
              </w:rPr>
              <w:t>1</w:t>
            </w:r>
          </w:p>
        </w:tc>
        <w:tc>
          <w:tcPr>
            <w:tcW w:w="4532"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2117"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15 </w:t>
            </w:r>
          </w:p>
        </w:tc>
        <w:tc>
          <w:tcPr>
            <w:tcW w:w="2130"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57B1A" w:rsidRDefault="00520287" w:rsidP="00E57B1A">
            <w:pPr>
              <w:spacing w:after="0"/>
              <w:ind w:left="135"/>
            </w:pPr>
            <w:hyperlink r:id="rId12" w:history="1">
              <w:r w:rsidR="00E57B1A" w:rsidRPr="00A8356E">
                <w:rPr>
                  <w:rStyle w:val="ab"/>
                </w:rPr>
                <w:t>https://resh.edu.ru/subject/17/11/</w:t>
              </w:r>
            </w:hyperlink>
          </w:p>
          <w:p w:rsidR="00E57B1A" w:rsidRDefault="00E57B1A" w:rsidP="00E57B1A">
            <w:pPr>
              <w:spacing w:after="0"/>
              <w:ind w:left="135"/>
            </w:pPr>
          </w:p>
        </w:tc>
      </w:tr>
      <w:tr w:rsidR="00E57B1A" w:rsidTr="00E57B1A">
        <w:trPr>
          <w:trHeight w:val="144"/>
          <w:tblCellSpacing w:w="20" w:type="nil"/>
        </w:trPr>
        <w:tc>
          <w:tcPr>
            <w:tcW w:w="1179" w:type="dxa"/>
            <w:tcMar>
              <w:top w:w="50" w:type="dxa"/>
              <w:left w:w="100" w:type="dxa"/>
            </w:tcMar>
            <w:vAlign w:val="center"/>
          </w:tcPr>
          <w:p w:rsidR="00E57B1A" w:rsidRDefault="00E57B1A" w:rsidP="00E57B1A">
            <w:pPr>
              <w:spacing w:after="0"/>
            </w:pPr>
            <w:r>
              <w:rPr>
                <w:rFonts w:ascii="Times New Roman" w:hAnsi="Times New Roman"/>
                <w:color w:val="000000"/>
                <w:sz w:val="24"/>
              </w:rPr>
              <w:t>2</w:t>
            </w:r>
          </w:p>
        </w:tc>
        <w:tc>
          <w:tcPr>
            <w:tcW w:w="4532" w:type="dxa"/>
            <w:tcMar>
              <w:top w:w="50" w:type="dxa"/>
              <w:left w:w="100" w:type="dxa"/>
            </w:tcMar>
            <w:vAlign w:val="center"/>
          </w:tcPr>
          <w:p w:rsidR="00E57B1A" w:rsidRPr="009C18F3" w:rsidRDefault="00E57B1A" w:rsidP="00E57B1A">
            <w:pPr>
              <w:spacing w:after="0"/>
              <w:ind w:left="135"/>
              <w:rPr>
                <w:lang w:val="ru-RU"/>
              </w:rPr>
            </w:pPr>
            <w:r w:rsidRPr="009C18F3">
              <w:rPr>
                <w:rFonts w:ascii="Times New Roman" w:hAnsi="Times New Roman"/>
                <w:color w:val="000000"/>
                <w:sz w:val="24"/>
                <w:lang w:val="ru-RU"/>
              </w:rPr>
              <w:t>Повторение, обобщение и систематизация знаний</w:t>
            </w:r>
          </w:p>
        </w:tc>
        <w:tc>
          <w:tcPr>
            <w:tcW w:w="2117" w:type="dxa"/>
            <w:tcMar>
              <w:top w:w="50" w:type="dxa"/>
              <w:left w:w="100" w:type="dxa"/>
            </w:tcMar>
            <w:vAlign w:val="center"/>
          </w:tcPr>
          <w:p w:rsidR="00E57B1A" w:rsidRDefault="00E57B1A" w:rsidP="00E57B1A">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130"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57B1A" w:rsidRDefault="00520287" w:rsidP="00E57B1A">
            <w:pPr>
              <w:spacing w:after="0"/>
              <w:ind w:left="135"/>
            </w:pPr>
            <w:hyperlink r:id="rId13" w:history="1">
              <w:r w:rsidR="00E57B1A" w:rsidRPr="00A8356E">
                <w:rPr>
                  <w:rStyle w:val="ab"/>
                </w:rPr>
                <w:t>https://resh.edu.ru/subject/17/11/</w:t>
              </w:r>
            </w:hyperlink>
          </w:p>
          <w:p w:rsidR="00E57B1A" w:rsidRDefault="00E57B1A" w:rsidP="00E57B1A">
            <w:pPr>
              <w:spacing w:after="0"/>
              <w:ind w:left="135"/>
            </w:pPr>
          </w:p>
        </w:tc>
      </w:tr>
      <w:tr w:rsidR="00E57B1A" w:rsidTr="00E57B1A">
        <w:trPr>
          <w:trHeight w:val="144"/>
          <w:tblCellSpacing w:w="20" w:type="nil"/>
        </w:trPr>
        <w:tc>
          <w:tcPr>
            <w:tcW w:w="1179" w:type="dxa"/>
            <w:tcMar>
              <w:top w:w="50" w:type="dxa"/>
              <w:left w:w="100" w:type="dxa"/>
            </w:tcMar>
            <w:vAlign w:val="center"/>
          </w:tcPr>
          <w:p w:rsidR="00E57B1A" w:rsidRDefault="00E57B1A" w:rsidP="00E57B1A">
            <w:pPr>
              <w:spacing w:after="0"/>
            </w:pPr>
            <w:r>
              <w:rPr>
                <w:rFonts w:ascii="Times New Roman" w:hAnsi="Times New Roman"/>
                <w:color w:val="000000"/>
                <w:sz w:val="24"/>
              </w:rPr>
              <w:t>3</w:t>
            </w:r>
          </w:p>
        </w:tc>
        <w:tc>
          <w:tcPr>
            <w:tcW w:w="4532"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2117"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17 </w:t>
            </w:r>
          </w:p>
        </w:tc>
        <w:tc>
          <w:tcPr>
            <w:tcW w:w="2130"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57B1A" w:rsidRDefault="00520287" w:rsidP="00E57B1A">
            <w:pPr>
              <w:spacing w:after="0"/>
              <w:ind w:left="135"/>
            </w:pPr>
            <w:hyperlink r:id="rId14" w:history="1">
              <w:r w:rsidR="00E57B1A" w:rsidRPr="00A8356E">
                <w:rPr>
                  <w:rStyle w:val="ab"/>
                </w:rPr>
                <w:t>https://resh.edu.ru/subject/17/11/</w:t>
              </w:r>
            </w:hyperlink>
          </w:p>
          <w:p w:rsidR="00E57B1A" w:rsidRDefault="00E57B1A" w:rsidP="00E57B1A">
            <w:pPr>
              <w:spacing w:after="0"/>
              <w:ind w:left="135"/>
            </w:pPr>
          </w:p>
        </w:tc>
      </w:tr>
      <w:tr w:rsidR="00E57B1A" w:rsidTr="00E57B1A">
        <w:trPr>
          <w:trHeight w:val="144"/>
          <w:tblCellSpacing w:w="20" w:type="nil"/>
        </w:trPr>
        <w:tc>
          <w:tcPr>
            <w:tcW w:w="1179" w:type="dxa"/>
            <w:tcMar>
              <w:top w:w="50" w:type="dxa"/>
              <w:left w:w="100" w:type="dxa"/>
            </w:tcMar>
            <w:vAlign w:val="center"/>
          </w:tcPr>
          <w:p w:rsidR="00E57B1A" w:rsidRDefault="00E57B1A" w:rsidP="00E57B1A">
            <w:pPr>
              <w:spacing w:after="0"/>
            </w:pPr>
            <w:r>
              <w:rPr>
                <w:rFonts w:ascii="Times New Roman" w:hAnsi="Times New Roman"/>
                <w:color w:val="000000"/>
                <w:sz w:val="24"/>
              </w:rPr>
              <w:t>4</w:t>
            </w:r>
          </w:p>
        </w:tc>
        <w:tc>
          <w:tcPr>
            <w:tcW w:w="4532"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2117"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24 </w:t>
            </w:r>
          </w:p>
        </w:tc>
        <w:tc>
          <w:tcPr>
            <w:tcW w:w="2130"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57B1A" w:rsidRDefault="00520287" w:rsidP="00E57B1A">
            <w:pPr>
              <w:spacing w:after="0"/>
              <w:ind w:left="135"/>
            </w:pPr>
            <w:hyperlink r:id="rId15" w:history="1">
              <w:r w:rsidR="00E57B1A" w:rsidRPr="00A8356E">
                <w:rPr>
                  <w:rStyle w:val="ab"/>
                </w:rPr>
                <w:t>https://resh.edu.ru/subject/17/11/</w:t>
              </w:r>
            </w:hyperlink>
          </w:p>
          <w:p w:rsidR="00E57B1A" w:rsidRDefault="00E57B1A" w:rsidP="00E57B1A">
            <w:pPr>
              <w:spacing w:after="0"/>
              <w:ind w:left="135"/>
            </w:pPr>
          </w:p>
        </w:tc>
      </w:tr>
      <w:tr w:rsidR="00E57B1A" w:rsidTr="00E57B1A">
        <w:trPr>
          <w:trHeight w:val="144"/>
          <w:tblCellSpacing w:w="20" w:type="nil"/>
        </w:trPr>
        <w:tc>
          <w:tcPr>
            <w:tcW w:w="1179" w:type="dxa"/>
            <w:tcMar>
              <w:top w:w="50" w:type="dxa"/>
              <w:left w:w="100" w:type="dxa"/>
            </w:tcMar>
            <w:vAlign w:val="center"/>
          </w:tcPr>
          <w:p w:rsidR="00E57B1A" w:rsidRDefault="00E57B1A" w:rsidP="00E57B1A">
            <w:pPr>
              <w:spacing w:after="0"/>
            </w:pPr>
            <w:r>
              <w:rPr>
                <w:rFonts w:ascii="Times New Roman" w:hAnsi="Times New Roman"/>
                <w:color w:val="000000"/>
                <w:sz w:val="24"/>
              </w:rPr>
              <w:t>5</w:t>
            </w:r>
          </w:p>
        </w:tc>
        <w:tc>
          <w:tcPr>
            <w:tcW w:w="4532" w:type="dxa"/>
            <w:tcMar>
              <w:top w:w="50" w:type="dxa"/>
              <w:left w:w="100" w:type="dxa"/>
            </w:tcMar>
            <w:vAlign w:val="center"/>
          </w:tcPr>
          <w:p w:rsidR="00E57B1A" w:rsidRPr="009C18F3" w:rsidRDefault="00E57B1A" w:rsidP="00E57B1A">
            <w:pPr>
              <w:spacing w:after="0"/>
              <w:ind w:left="135"/>
              <w:rPr>
                <w:lang w:val="ru-RU"/>
              </w:rPr>
            </w:pPr>
            <w:r w:rsidRPr="009C18F3">
              <w:rPr>
                <w:rFonts w:ascii="Times New Roman" w:hAnsi="Times New Roman"/>
                <w:color w:val="000000"/>
                <w:sz w:val="24"/>
                <w:lang w:val="ru-RU"/>
              </w:rPr>
              <w:t>Площади поверхности и объёмы круглых тел</w:t>
            </w:r>
          </w:p>
        </w:tc>
        <w:tc>
          <w:tcPr>
            <w:tcW w:w="2117" w:type="dxa"/>
            <w:tcMar>
              <w:top w:w="50" w:type="dxa"/>
              <w:left w:w="100" w:type="dxa"/>
            </w:tcMar>
            <w:vAlign w:val="center"/>
          </w:tcPr>
          <w:p w:rsidR="00E57B1A" w:rsidRDefault="00E57B1A" w:rsidP="00E57B1A">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30"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57B1A" w:rsidRDefault="00520287" w:rsidP="00E57B1A">
            <w:pPr>
              <w:spacing w:after="0"/>
              <w:ind w:left="135"/>
            </w:pPr>
            <w:hyperlink r:id="rId16" w:history="1">
              <w:r w:rsidR="00E57B1A" w:rsidRPr="00A8356E">
                <w:rPr>
                  <w:rStyle w:val="ab"/>
                </w:rPr>
                <w:t>https://resh.edu.ru/subject/17/11/</w:t>
              </w:r>
            </w:hyperlink>
          </w:p>
        </w:tc>
      </w:tr>
      <w:tr w:rsidR="00E57B1A" w:rsidTr="00E57B1A">
        <w:trPr>
          <w:trHeight w:val="144"/>
          <w:tblCellSpacing w:w="20" w:type="nil"/>
        </w:trPr>
        <w:tc>
          <w:tcPr>
            <w:tcW w:w="1179" w:type="dxa"/>
            <w:tcMar>
              <w:top w:w="50" w:type="dxa"/>
              <w:left w:w="100" w:type="dxa"/>
            </w:tcMar>
            <w:vAlign w:val="center"/>
          </w:tcPr>
          <w:p w:rsidR="00E57B1A" w:rsidRDefault="00E57B1A" w:rsidP="00E57B1A">
            <w:pPr>
              <w:spacing w:after="0"/>
            </w:pPr>
            <w:r>
              <w:rPr>
                <w:rFonts w:ascii="Times New Roman" w:hAnsi="Times New Roman"/>
                <w:color w:val="000000"/>
                <w:sz w:val="24"/>
              </w:rPr>
              <w:t>6</w:t>
            </w:r>
          </w:p>
        </w:tc>
        <w:tc>
          <w:tcPr>
            <w:tcW w:w="4532" w:type="dxa"/>
            <w:tcMar>
              <w:top w:w="50" w:type="dxa"/>
              <w:left w:w="100" w:type="dxa"/>
            </w:tcMar>
            <w:vAlign w:val="center"/>
          </w:tcPr>
          <w:p w:rsidR="00E57B1A" w:rsidRDefault="00E57B1A" w:rsidP="00E57B1A">
            <w:pPr>
              <w:spacing w:after="0"/>
              <w:ind w:left="135"/>
            </w:pPr>
            <w:proofErr w:type="spellStart"/>
            <w:r>
              <w:rPr>
                <w:rFonts w:ascii="Times New Roman" w:hAnsi="Times New Roman"/>
                <w:color w:val="000000"/>
                <w:sz w:val="24"/>
              </w:rPr>
              <w:t>Движения</w:t>
            </w:r>
            <w:proofErr w:type="spellEnd"/>
          </w:p>
        </w:tc>
        <w:tc>
          <w:tcPr>
            <w:tcW w:w="2117"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5 </w:t>
            </w:r>
          </w:p>
        </w:tc>
        <w:tc>
          <w:tcPr>
            <w:tcW w:w="2130" w:type="dxa"/>
            <w:tcMar>
              <w:top w:w="50" w:type="dxa"/>
              <w:left w:w="100" w:type="dxa"/>
            </w:tcMar>
            <w:vAlign w:val="center"/>
          </w:tcPr>
          <w:p w:rsidR="00E57B1A" w:rsidRDefault="00E57B1A" w:rsidP="00E57B1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57B1A" w:rsidRDefault="00520287" w:rsidP="00E57B1A">
            <w:pPr>
              <w:spacing w:after="0"/>
              <w:ind w:left="135"/>
            </w:pPr>
            <w:hyperlink r:id="rId17" w:history="1">
              <w:r w:rsidR="00E57B1A" w:rsidRPr="00A8356E">
                <w:rPr>
                  <w:rStyle w:val="ab"/>
                </w:rPr>
                <w:t>https://resh.edu.ru/subject/17/11/</w:t>
              </w:r>
            </w:hyperlink>
          </w:p>
        </w:tc>
      </w:tr>
      <w:tr w:rsidR="00CE6C40" w:rsidTr="00E57B1A">
        <w:trPr>
          <w:trHeight w:val="144"/>
          <w:tblCellSpacing w:w="20" w:type="nil"/>
        </w:trPr>
        <w:tc>
          <w:tcPr>
            <w:tcW w:w="1179" w:type="dxa"/>
            <w:tcMar>
              <w:top w:w="50" w:type="dxa"/>
              <w:left w:w="100" w:type="dxa"/>
            </w:tcMar>
            <w:vAlign w:val="center"/>
          </w:tcPr>
          <w:p w:rsidR="00CE6C40" w:rsidRDefault="00872192">
            <w:pPr>
              <w:spacing w:after="0"/>
            </w:pPr>
            <w:r>
              <w:rPr>
                <w:rFonts w:ascii="Times New Roman" w:hAnsi="Times New Roman"/>
                <w:color w:val="000000"/>
                <w:sz w:val="24"/>
              </w:rPr>
              <w:t>7</w:t>
            </w:r>
          </w:p>
        </w:tc>
        <w:tc>
          <w:tcPr>
            <w:tcW w:w="4532"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обобщение и систематизация знаний</w:t>
            </w:r>
          </w:p>
        </w:tc>
        <w:tc>
          <w:tcPr>
            <w:tcW w:w="211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130"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2 </w:t>
            </w:r>
          </w:p>
        </w:tc>
        <w:tc>
          <w:tcPr>
            <w:tcW w:w="3681" w:type="dxa"/>
            <w:tcMar>
              <w:top w:w="50" w:type="dxa"/>
              <w:left w:w="100" w:type="dxa"/>
            </w:tcMar>
            <w:vAlign w:val="center"/>
          </w:tcPr>
          <w:p w:rsidR="00CE6C40" w:rsidRDefault="00CE6C40">
            <w:pPr>
              <w:spacing w:after="0"/>
              <w:ind w:left="135"/>
            </w:pPr>
          </w:p>
        </w:tc>
      </w:tr>
      <w:tr w:rsidR="00CE6C40">
        <w:trPr>
          <w:trHeight w:val="144"/>
          <w:tblCellSpacing w:w="20" w:type="nil"/>
        </w:trPr>
        <w:tc>
          <w:tcPr>
            <w:tcW w:w="0" w:type="auto"/>
            <w:gridSpan w:val="2"/>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30"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8 </w:t>
            </w:r>
          </w:p>
        </w:tc>
        <w:tc>
          <w:tcPr>
            <w:tcW w:w="3681" w:type="dxa"/>
            <w:tcMar>
              <w:top w:w="50" w:type="dxa"/>
              <w:left w:w="100" w:type="dxa"/>
            </w:tcMar>
            <w:vAlign w:val="center"/>
          </w:tcPr>
          <w:p w:rsidR="00CE6C40" w:rsidRDefault="00CE6C40"/>
        </w:tc>
      </w:tr>
    </w:tbl>
    <w:p w:rsidR="00CE6C40" w:rsidRDefault="00CE6C40">
      <w:pPr>
        <w:sectPr w:rsidR="00CE6C40">
          <w:pgSz w:w="16383" w:h="11906" w:orient="landscape"/>
          <w:pgMar w:top="1134" w:right="850" w:bottom="1134" w:left="1701" w:header="720" w:footer="720" w:gutter="0"/>
          <w:cols w:space="720"/>
        </w:sectPr>
      </w:pPr>
    </w:p>
    <w:p w:rsidR="00CE6C40" w:rsidRDefault="00872192">
      <w:pPr>
        <w:spacing w:after="0"/>
        <w:ind w:left="120"/>
      </w:pPr>
      <w:bookmarkStart w:id="10" w:name="block-3574127"/>
      <w:bookmarkEnd w:id="9"/>
      <w:r>
        <w:rPr>
          <w:rFonts w:ascii="Times New Roman" w:hAnsi="Times New Roman"/>
          <w:b/>
          <w:color w:val="000000"/>
          <w:sz w:val="28"/>
        </w:rPr>
        <w:lastRenderedPageBreak/>
        <w:t xml:space="preserve">ПОУРОЧНОЕ ПЛАНИРОВАНИЕ </w:t>
      </w:r>
    </w:p>
    <w:p w:rsidR="00CE6C40" w:rsidRDefault="008721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603"/>
        <w:gridCol w:w="2352"/>
        <w:gridCol w:w="2303"/>
        <w:gridCol w:w="2752"/>
      </w:tblGrid>
      <w:tr w:rsidR="00CE6C40">
        <w:trPr>
          <w:trHeight w:val="144"/>
          <w:tblCellSpacing w:w="20" w:type="nil"/>
        </w:trPr>
        <w:tc>
          <w:tcPr>
            <w:tcW w:w="805" w:type="dxa"/>
            <w:vMerge w:val="restart"/>
            <w:tcMar>
              <w:top w:w="50" w:type="dxa"/>
              <w:left w:w="100" w:type="dxa"/>
            </w:tcMar>
            <w:vAlign w:val="center"/>
          </w:tcPr>
          <w:p w:rsidR="00CE6C40" w:rsidRDefault="00872192">
            <w:pPr>
              <w:spacing w:after="0"/>
              <w:ind w:left="135"/>
            </w:pPr>
            <w:r>
              <w:rPr>
                <w:rFonts w:ascii="Times New Roman" w:hAnsi="Times New Roman"/>
                <w:b/>
                <w:color w:val="000000"/>
                <w:sz w:val="24"/>
              </w:rPr>
              <w:t xml:space="preserve">№ п/п </w:t>
            </w:r>
          </w:p>
          <w:p w:rsidR="00CE6C40" w:rsidRDefault="00CE6C40">
            <w:pPr>
              <w:spacing w:after="0"/>
              <w:ind w:left="135"/>
            </w:pPr>
          </w:p>
        </w:tc>
        <w:tc>
          <w:tcPr>
            <w:tcW w:w="3344"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E6C40" w:rsidRDefault="00CE6C40">
            <w:pPr>
              <w:spacing w:after="0"/>
              <w:ind w:left="135"/>
            </w:pPr>
          </w:p>
        </w:tc>
        <w:tc>
          <w:tcPr>
            <w:tcW w:w="0" w:type="auto"/>
            <w:gridSpan w:val="2"/>
            <w:tcMar>
              <w:top w:w="50" w:type="dxa"/>
              <w:left w:w="100" w:type="dxa"/>
            </w:tcMar>
            <w:vAlign w:val="center"/>
          </w:tcPr>
          <w:p w:rsidR="00CE6C40" w:rsidRDefault="008721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2"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6C40" w:rsidRDefault="00CE6C40">
            <w:pPr>
              <w:spacing w:after="0"/>
              <w:ind w:left="135"/>
            </w:pPr>
          </w:p>
        </w:tc>
      </w:tr>
      <w:tr w:rsidR="00CE6C40">
        <w:trPr>
          <w:trHeight w:val="144"/>
          <w:tblCellSpacing w:w="20" w:type="nil"/>
        </w:trPr>
        <w:tc>
          <w:tcPr>
            <w:tcW w:w="0" w:type="auto"/>
            <w:vMerge/>
            <w:tcBorders>
              <w:top w:val="nil"/>
            </w:tcBorders>
            <w:tcMar>
              <w:top w:w="50" w:type="dxa"/>
              <w:left w:w="100" w:type="dxa"/>
            </w:tcMar>
          </w:tcPr>
          <w:p w:rsidR="00CE6C40" w:rsidRDefault="00CE6C40"/>
        </w:tc>
        <w:tc>
          <w:tcPr>
            <w:tcW w:w="0" w:type="auto"/>
            <w:vMerge/>
            <w:tcBorders>
              <w:top w:val="nil"/>
            </w:tcBorders>
            <w:tcMar>
              <w:top w:w="50" w:type="dxa"/>
              <w:left w:w="100" w:type="dxa"/>
            </w:tcMar>
          </w:tcPr>
          <w:p w:rsidR="00CE6C40" w:rsidRDefault="00CE6C40"/>
        </w:tc>
        <w:tc>
          <w:tcPr>
            <w:tcW w:w="1497"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6C40" w:rsidRDefault="00CE6C40">
            <w:pPr>
              <w:spacing w:after="0"/>
              <w:ind w:left="135"/>
            </w:pPr>
          </w:p>
        </w:tc>
        <w:tc>
          <w:tcPr>
            <w:tcW w:w="2303"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6C40" w:rsidRDefault="00CE6C40">
            <w:pPr>
              <w:spacing w:after="0"/>
              <w:ind w:left="135"/>
            </w:pPr>
          </w:p>
        </w:tc>
        <w:tc>
          <w:tcPr>
            <w:tcW w:w="0" w:type="auto"/>
            <w:vMerge/>
            <w:tcBorders>
              <w:top w:val="nil"/>
            </w:tcBorders>
            <w:tcMar>
              <w:top w:w="50" w:type="dxa"/>
              <w:left w:w="100" w:type="dxa"/>
            </w:tcMar>
          </w:tcPr>
          <w:p w:rsidR="00CE6C40" w:rsidRDefault="00CE6C40"/>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Аксиомы стереометрии и первые </w:t>
            </w:r>
            <w:r w:rsidRPr="009C18F3">
              <w:rPr>
                <w:rFonts w:ascii="Times New Roman" w:hAnsi="Times New Roman"/>
                <w:color w:val="000000"/>
                <w:sz w:val="24"/>
                <w:lang w:val="ru-RU"/>
              </w:rPr>
              <w:lastRenderedPageBreak/>
              <w:t>следствия из них</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Аксиомы стереометрии и первые следствия из них</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10</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11</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12</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13</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Метод следов для построения сечений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16</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17</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18</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19</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20</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21</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22</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Контрольная работа "Аксиомы стереометрии. Сечения"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24</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25</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26</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27</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28</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Центральная проекция. Угол с </w:t>
            </w:r>
            <w:proofErr w:type="spellStart"/>
            <w:r w:rsidRPr="009C18F3">
              <w:rPr>
                <w:rFonts w:ascii="Times New Roman" w:hAnsi="Times New Roman"/>
                <w:color w:val="000000"/>
                <w:sz w:val="24"/>
                <w:lang w:val="ru-RU"/>
              </w:rPr>
              <w:t>сонаправленными</w:t>
            </w:r>
            <w:proofErr w:type="spellEnd"/>
            <w:r w:rsidRPr="009C18F3">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29</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30</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плоскости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lastRenderedPageBreak/>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31</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32</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33</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Параллельные плоскости. Признаки параллельности двух плоскостей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35</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36</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37</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теорема Пифагора на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39</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40</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Свойства куба и прямоугольного параллелепипеда</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41</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Вычисление длин отрезков в кубе и прямоугольном параллелепипеде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42</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43</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45</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Плоскости и перпендикулярные им прямые в многогранниках</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46</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Плоскости и перпендикулярные им прямые в многогранниках</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47</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Перпендикуляр и наклонная. Построение перпендикуляра из точки на прямую</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48</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Перпендикуляр и наклонная. Построение перпендикуляра из точки на прямую</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49</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Теорема о трёх перпендикулярах (прямая и обратная)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Теорема о трёх перпендикулярах (прямая и обратная)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51</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52</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Поиск перпендикулярных прямых с помощью перпендикулярных плоскостей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53</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55</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56</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57</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Признак перпендикулярности прямой и плоскости как следствие симметрии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58</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Правильные многогранники. Расчёт расстояний от точки до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59</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Правильные многогранники. Расчёт расстояний от точки до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60</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61</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Сдвиг по непараллельной прямой, изменение расстояний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62</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Контрольная работа "Взаимное </w:t>
            </w:r>
            <w:r w:rsidRPr="009C18F3">
              <w:rPr>
                <w:rFonts w:ascii="Times New Roman" w:hAnsi="Times New Roman"/>
                <w:color w:val="000000"/>
                <w:sz w:val="24"/>
                <w:lang w:val="ru-RU"/>
              </w:rPr>
              <w:lastRenderedPageBreak/>
              <w:t>расположение прямых и плоскостей в пространстве"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63</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угол между скрещивающимися прямыми в пространстве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65</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Геометрические методы вычисления угла между прямыми в многогранниках</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66</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Двугранный угол. Свойство линейных углов двугранного угла</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67</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Перпендикулярные плоскости. Свойства взаимно перпендикулярных плоскостей</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68</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69</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70</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Теорема о диагонали прямоугольного параллелепипеда и следствие из неё</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71</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72</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Повторение: скрещивающиеся прямые, </w:t>
            </w:r>
            <w:r w:rsidRPr="009C18F3">
              <w:rPr>
                <w:rFonts w:ascii="Times New Roman" w:hAnsi="Times New Roman"/>
                <w:color w:val="000000"/>
                <w:sz w:val="24"/>
                <w:lang w:val="ru-RU"/>
              </w:rPr>
              <w:lastRenderedPageBreak/>
              <w:t>параллельные плоскости в стандартных многогранниках</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73</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Расстояние от точки до плоскости, расстояние от прямой до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75</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76</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77</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Элементы сферической геометрии: геодезические линии на Земле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78</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Контрольная работа "Углы и расстояния"</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79</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Систематизация знаний "Многогранник и его элементы"</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80</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Пирамида. Виды пирамид. Правильная пирамида</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81</w:t>
            </w:r>
          </w:p>
        </w:tc>
        <w:tc>
          <w:tcPr>
            <w:tcW w:w="3344"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82</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Прямой параллелепипед, прямоугольный параллелепипед, куб</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83</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Эйлера</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lastRenderedPageBreak/>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84</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85</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86</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Понятие вектора на плоскости и в пространстве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87</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88</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89</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90</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91</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Разложение вектора по базису трёх векторов, не лежащих в одной плоскости</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92</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93</w:t>
            </w:r>
          </w:p>
        </w:tc>
        <w:tc>
          <w:tcPr>
            <w:tcW w:w="3344"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Вычисление угла между векторами в пространстве</w:t>
            </w:r>
          </w:p>
        </w:tc>
        <w:tc>
          <w:tcPr>
            <w:tcW w:w="1497"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94</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95</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96</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97</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98</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99</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100</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101</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805" w:type="dxa"/>
            <w:tcMar>
              <w:top w:w="50" w:type="dxa"/>
              <w:left w:w="100" w:type="dxa"/>
            </w:tcMar>
            <w:vAlign w:val="center"/>
          </w:tcPr>
          <w:p w:rsidR="00CE6C40" w:rsidRDefault="00872192">
            <w:pPr>
              <w:spacing w:after="0"/>
            </w:pPr>
            <w:r>
              <w:rPr>
                <w:rFonts w:ascii="Times New Roman" w:hAnsi="Times New Roman"/>
                <w:color w:val="000000"/>
                <w:sz w:val="24"/>
              </w:rPr>
              <w:t>102</w:t>
            </w:r>
          </w:p>
        </w:tc>
        <w:tc>
          <w:tcPr>
            <w:tcW w:w="3344"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97"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CE6C40" w:rsidRDefault="00CE6C40">
            <w:pPr>
              <w:spacing w:after="0"/>
              <w:ind w:left="135"/>
              <w:jc w:val="center"/>
            </w:pPr>
          </w:p>
        </w:tc>
        <w:tc>
          <w:tcPr>
            <w:tcW w:w="2752" w:type="dxa"/>
            <w:tcMar>
              <w:top w:w="50" w:type="dxa"/>
              <w:left w:w="100" w:type="dxa"/>
            </w:tcMar>
            <w:vAlign w:val="center"/>
          </w:tcPr>
          <w:p w:rsidR="00CE6C40" w:rsidRDefault="00CE6C40">
            <w:pPr>
              <w:spacing w:after="0"/>
              <w:ind w:left="135"/>
            </w:pPr>
          </w:p>
        </w:tc>
      </w:tr>
      <w:tr w:rsidR="00CE6C40">
        <w:trPr>
          <w:trHeight w:val="144"/>
          <w:tblCellSpacing w:w="20" w:type="nil"/>
        </w:trPr>
        <w:tc>
          <w:tcPr>
            <w:tcW w:w="0" w:type="auto"/>
            <w:gridSpan w:val="2"/>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ОБЩЕЕ КОЛИЧЕСТВО ЧАСОВ ПО ПРОГРАММЕ</w:t>
            </w:r>
          </w:p>
        </w:tc>
        <w:tc>
          <w:tcPr>
            <w:tcW w:w="2352"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03"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CE6C40" w:rsidRDefault="00CE6C40"/>
        </w:tc>
      </w:tr>
    </w:tbl>
    <w:p w:rsidR="00CE6C40" w:rsidRDefault="00CE6C40">
      <w:pPr>
        <w:sectPr w:rsidR="00CE6C40">
          <w:pgSz w:w="16383" w:h="11906" w:orient="landscape"/>
          <w:pgMar w:top="1134" w:right="850" w:bottom="1134" w:left="1701" w:header="720" w:footer="720" w:gutter="0"/>
          <w:cols w:space="720"/>
        </w:sectPr>
      </w:pPr>
    </w:p>
    <w:p w:rsidR="00CE6C40" w:rsidRDefault="008721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37"/>
        <w:gridCol w:w="2399"/>
        <w:gridCol w:w="2338"/>
        <w:gridCol w:w="2786"/>
      </w:tblGrid>
      <w:tr w:rsidR="00CE6C40">
        <w:trPr>
          <w:trHeight w:val="144"/>
          <w:tblCellSpacing w:w="20" w:type="nil"/>
        </w:trPr>
        <w:tc>
          <w:tcPr>
            <w:tcW w:w="820" w:type="dxa"/>
            <w:vMerge w:val="restart"/>
            <w:tcMar>
              <w:top w:w="50" w:type="dxa"/>
              <w:left w:w="100" w:type="dxa"/>
            </w:tcMar>
            <w:vAlign w:val="center"/>
          </w:tcPr>
          <w:p w:rsidR="00CE6C40" w:rsidRDefault="00872192">
            <w:pPr>
              <w:spacing w:after="0"/>
              <w:ind w:left="135"/>
            </w:pPr>
            <w:r>
              <w:rPr>
                <w:rFonts w:ascii="Times New Roman" w:hAnsi="Times New Roman"/>
                <w:b/>
                <w:color w:val="000000"/>
                <w:sz w:val="24"/>
              </w:rPr>
              <w:t xml:space="preserve">№ п/п </w:t>
            </w:r>
          </w:p>
          <w:p w:rsidR="00CE6C40" w:rsidRDefault="00CE6C40">
            <w:pPr>
              <w:spacing w:after="0"/>
              <w:ind w:left="135"/>
            </w:pPr>
          </w:p>
        </w:tc>
        <w:tc>
          <w:tcPr>
            <w:tcW w:w="3168"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E6C40" w:rsidRDefault="00CE6C40">
            <w:pPr>
              <w:spacing w:after="0"/>
              <w:ind w:left="135"/>
            </w:pPr>
          </w:p>
        </w:tc>
        <w:tc>
          <w:tcPr>
            <w:tcW w:w="0" w:type="auto"/>
            <w:gridSpan w:val="2"/>
            <w:tcMar>
              <w:top w:w="50" w:type="dxa"/>
              <w:left w:w="100" w:type="dxa"/>
            </w:tcMar>
            <w:vAlign w:val="center"/>
          </w:tcPr>
          <w:p w:rsidR="00CE6C40" w:rsidRDefault="008721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6" w:type="dxa"/>
            <w:vMerge w:val="restart"/>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6C40" w:rsidRDefault="00CE6C40">
            <w:pPr>
              <w:spacing w:after="0"/>
              <w:ind w:left="135"/>
            </w:pPr>
          </w:p>
        </w:tc>
      </w:tr>
      <w:tr w:rsidR="00CE6C40">
        <w:trPr>
          <w:trHeight w:val="144"/>
          <w:tblCellSpacing w:w="20" w:type="nil"/>
        </w:trPr>
        <w:tc>
          <w:tcPr>
            <w:tcW w:w="0" w:type="auto"/>
            <w:vMerge/>
            <w:tcBorders>
              <w:top w:val="nil"/>
            </w:tcBorders>
            <w:tcMar>
              <w:top w:w="50" w:type="dxa"/>
              <w:left w:w="100" w:type="dxa"/>
            </w:tcMar>
          </w:tcPr>
          <w:p w:rsidR="00CE6C40" w:rsidRDefault="00CE6C40"/>
        </w:tc>
        <w:tc>
          <w:tcPr>
            <w:tcW w:w="0" w:type="auto"/>
            <w:vMerge/>
            <w:tcBorders>
              <w:top w:val="nil"/>
            </w:tcBorders>
            <w:tcMar>
              <w:top w:w="50" w:type="dxa"/>
              <w:left w:w="100" w:type="dxa"/>
            </w:tcMar>
          </w:tcPr>
          <w:p w:rsidR="00CE6C40" w:rsidRDefault="00CE6C40"/>
        </w:tc>
        <w:tc>
          <w:tcPr>
            <w:tcW w:w="1526"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6C40" w:rsidRDefault="00CE6C40">
            <w:pPr>
              <w:spacing w:after="0"/>
              <w:ind w:left="135"/>
            </w:pPr>
          </w:p>
        </w:tc>
        <w:tc>
          <w:tcPr>
            <w:tcW w:w="2338" w:type="dxa"/>
            <w:tcMar>
              <w:top w:w="50" w:type="dxa"/>
              <w:left w:w="100" w:type="dxa"/>
            </w:tcMar>
            <w:vAlign w:val="center"/>
          </w:tcPr>
          <w:p w:rsidR="00CE6C40" w:rsidRDefault="008721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6C40" w:rsidRDefault="00CE6C40">
            <w:pPr>
              <w:spacing w:after="0"/>
              <w:ind w:left="135"/>
            </w:pPr>
          </w:p>
        </w:tc>
        <w:tc>
          <w:tcPr>
            <w:tcW w:w="0" w:type="auto"/>
            <w:vMerge/>
            <w:tcBorders>
              <w:top w:val="nil"/>
            </w:tcBorders>
            <w:tcMar>
              <w:top w:w="50" w:type="dxa"/>
              <w:left w:w="100" w:type="dxa"/>
            </w:tcMar>
          </w:tcPr>
          <w:p w:rsidR="00CE6C40" w:rsidRDefault="00CE6C40"/>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темы "Координаты вектора на плоскости и в пространстве"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темы "Скалярное произведение векторов"</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темы "Вычисление угла между векторами в пространстве"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темы "Уравнение прямой, проходящей через две точки"</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Уравнение плоскости, нормаль, уравнение плоскости в отрезках</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Уравнение плоскости, нормаль, уравнение плоскости в отрезках</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Аналитические методы расчёта угла между прямыми в многогранниках</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Аналитические методы расчёта угла между плоскостями в многогранниках</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Формула расстояния от точки до </w:t>
            </w:r>
            <w:r w:rsidRPr="009C18F3">
              <w:rPr>
                <w:rFonts w:ascii="Times New Roman" w:hAnsi="Times New Roman"/>
                <w:color w:val="000000"/>
                <w:sz w:val="24"/>
                <w:lang w:val="ru-RU"/>
              </w:rPr>
              <w:lastRenderedPageBreak/>
              <w:t>плоскости в координатах</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13</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Нахождение расстояний от точки до плоскости в кубе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Нахождение расстояний от точки до плоскости в правильной пирамиде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15</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16</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17</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18</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19</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Параллельные прямые и плоскости: параллельные сечения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Параллельные прямые и плоскости: расчёт отношений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Параллельные прямые и плоскости: углы между скрещивающимися прямыми</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23</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Перпендикулярные прямые и плоскости: теорема о трех перпендикулярах</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Перпендикулярные прямые и </w:t>
            </w:r>
            <w:r w:rsidRPr="009C18F3">
              <w:rPr>
                <w:rFonts w:ascii="Times New Roman" w:hAnsi="Times New Roman"/>
                <w:color w:val="000000"/>
                <w:sz w:val="24"/>
                <w:lang w:val="ru-RU"/>
              </w:rPr>
              <w:lastRenderedPageBreak/>
              <w:t>плоскости: вычисления длин в многогранниках</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27</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28</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29</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Контрольная работа "Повторение: многогранники, сечения многогранников"</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Объём тела. Объем прямоугольного параллелепипеда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Задачи об удвоении куба, о квадратуре куба; о трисекции угла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33</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Прикладные задачи, связанные с </w:t>
            </w:r>
            <w:r w:rsidRPr="009C18F3">
              <w:rPr>
                <w:rFonts w:ascii="Times New Roman" w:hAnsi="Times New Roman"/>
                <w:color w:val="000000"/>
                <w:sz w:val="24"/>
                <w:lang w:val="ru-RU"/>
              </w:rPr>
              <w:lastRenderedPageBreak/>
              <w:t>вычислением объёма прямоугольного параллелепипеда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35</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связанные с вычислением объёмов прямой призмы</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37</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Прикладные задачи, связанные с объёмом прямой призмы</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38</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39</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Формула объёма пирамиды. Отношение объемов пирамид с общим углом</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Формула объёма пирамиды. Отношение объемов пирамид с общим углом</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связанные с объёмами наклонной призмы</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43</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связанные с объёмами пирамиды</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Прикладные задачи по теме "Объёмы тел", связанные с объёмом наклонной призмы</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Прикладные задачи по теме "Объёмы тел", связанные с объёмом пирамиды</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Применение объёмов. Вычисление расстояния до плоскости</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48</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Цилиндрическая поверхность, образующие цилиндрической поверхности</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49</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Цилиндр. Прямой круговой цилиндр. Площадь поверхности цилиндра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50</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Сечение конуса плоскостью, параллельной плоскости основания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Усечённый конус. Изображение конусов и усечённых конусов</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53</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Площадь боковой поверхности и полной поверхности конуса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Площадь боковой поверхности и полной поверхности конуса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57</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Прикладные задачи, связанные с цилиндром</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58</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Прикладные задачи, связанные с цилиндром</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59</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61</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Уравнение сферы. Площадь сферы и её частей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63</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Прикладные задачи, связанные со сферой и шаром</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67</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68</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Различные комбинации тел вращения и многогранников</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69</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Задачи по теме "Тела и поверхности вращения"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Задачи по теме "Тела и поверхности вращения"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Контрольная работа "Тела и поверхности вращения"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Объём цилиндра. Теорема об объёме прямого цилиндра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73</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Площади боковой и полной поверхности конуса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Стереометрические задачи, связанные с вычислением объёмов цилиндра, конуса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Прикладные задачи по теме "Объёмы и площади поверхностей тел"</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77</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78</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79</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Контрольная работа "Площади поверхности и объёмы круглых тел"</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81</w:t>
            </w:r>
          </w:p>
        </w:tc>
        <w:tc>
          <w:tcPr>
            <w:tcW w:w="3168" w:type="dxa"/>
            <w:tcMar>
              <w:top w:w="50" w:type="dxa"/>
              <w:left w:w="100" w:type="dxa"/>
            </w:tcMar>
            <w:vAlign w:val="center"/>
          </w:tcPr>
          <w:p w:rsidR="00CE6C40" w:rsidRDefault="00872192">
            <w:pPr>
              <w:spacing w:after="0"/>
              <w:ind w:left="135"/>
            </w:pPr>
            <w:r w:rsidRPr="009C18F3">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83</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Преобразования подобия. Прямая и сфера Эйлера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84</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Геометрические задачи на применение движения</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Контрольная работа "Векторы в пространстве"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87</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88</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89</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Обобщающее повторение 11 понятий и </w:t>
            </w:r>
            <w:r w:rsidRPr="009C18F3">
              <w:rPr>
                <w:rFonts w:ascii="Times New Roman" w:hAnsi="Times New Roman"/>
                <w:color w:val="000000"/>
                <w:sz w:val="24"/>
                <w:lang w:val="ru-RU"/>
              </w:rPr>
              <w:lastRenderedPageBreak/>
              <w:t>методов курса геометрии 10–11 классов, систематизация знаний: "Объем многогранника"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93</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94</w:t>
            </w:r>
          </w:p>
        </w:tc>
        <w:tc>
          <w:tcPr>
            <w:tcW w:w="3168" w:type="dxa"/>
            <w:tcMar>
              <w:top w:w="50" w:type="dxa"/>
              <w:left w:w="100" w:type="dxa"/>
            </w:tcMar>
            <w:vAlign w:val="center"/>
          </w:tcPr>
          <w:p w:rsidR="00CE6C40" w:rsidRDefault="0087219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26"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1 </w:t>
            </w: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95</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Повторение, обобщение и систематизация знаний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96</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97</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98</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 xml:space="preserve">История развития стереометрии как </w:t>
            </w:r>
            <w:r w:rsidRPr="009C18F3">
              <w:rPr>
                <w:rFonts w:ascii="Times New Roman" w:hAnsi="Times New Roman"/>
                <w:color w:val="000000"/>
                <w:sz w:val="24"/>
                <w:lang w:val="ru-RU"/>
              </w:rPr>
              <w:lastRenderedPageBreak/>
              <w:t>науки и её роль в развитии современных инженерных и компьютерных технологий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99</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100</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101</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820" w:type="dxa"/>
            <w:tcMar>
              <w:top w:w="50" w:type="dxa"/>
              <w:left w:w="100" w:type="dxa"/>
            </w:tcMar>
            <w:vAlign w:val="center"/>
          </w:tcPr>
          <w:p w:rsidR="00CE6C40" w:rsidRDefault="00872192">
            <w:pPr>
              <w:spacing w:after="0"/>
            </w:pPr>
            <w:r>
              <w:rPr>
                <w:rFonts w:ascii="Times New Roman" w:hAnsi="Times New Roman"/>
                <w:color w:val="000000"/>
                <w:sz w:val="24"/>
              </w:rPr>
              <w:t>102</w:t>
            </w:r>
          </w:p>
        </w:tc>
        <w:tc>
          <w:tcPr>
            <w:tcW w:w="3168" w:type="dxa"/>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526"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CE6C40" w:rsidRDefault="00CE6C40">
            <w:pPr>
              <w:spacing w:after="0"/>
              <w:ind w:left="135"/>
              <w:jc w:val="center"/>
            </w:pPr>
          </w:p>
        </w:tc>
        <w:tc>
          <w:tcPr>
            <w:tcW w:w="2786" w:type="dxa"/>
            <w:tcMar>
              <w:top w:w="50" w:type="dxa"/>
              <w:left w:w="100" w:type="dxa"/>
            </w:tcMar>
            <w:vAlign w:val="center"/>
          </w:tcPr>
          <w:p w:rsidR="00CE6C40" w:rsidRDefault="00CE6C40">
            <w:pPr>
              <w:spacing w:after="0"/>
              <w:ind w:left="135"/>
            </w:pPr>
          </w:p>
        </w:tc>
      </w:tr>
      <w:tr w:rsidR="00CE6C40">
        <w:trPr>
          <w:trHeight w:val="144"/>
          <w:tblCellSpacing w:w="20" w:type="nil"/>
        </w:trPr>
        <w:tc>
          <w:tcPr>
            <w:tcW w:w="0" w:type="auto"/>
            <w:gridSpan w:val="2"/>
            <w:tcMar>
              <w:top w:w="50" w:type="dxa"/>
              <w:left w:w="100" w:type="dxa"/>
            </w:tcMar>
            <w:vAlign w:val="center"/>
          </w:tcPr>
          <w:p w:rsidR="00CE6C40" w:rsidRPr="009C18F3" w:rsidRDefault="00872192">
            <w:pPr>
              <w:spacing w:after="0"/>
              <w:ind w:left="135"/>
              <w:rPr>
                <w:lang w:val="ru-RU"/>
              </w:rPr>
            </w:pPr>
            <w:r w:rsidRPr="009C18F3">
              <w:rPr>
                <w:rFonts w:ascii="Times New Roman" w:hAnsi="Times New Roman"/>
                <w:color w:val="000000"/>
                <w:sz w:val="24"/>
                <w:lang w:val="ru-RU"/>
              </w:rPr>
              <w:t>ОБЩЕЕ КОЛИЧЕСТВО ЧАСОВ ПО ПРОГРАММЕ</w:t>
            </w:r>
          </w:p>
        </w:tc>
        <w:tc>
          <w:tcPr>
            <w:tcW w:w="2399" w:type="dxa"/>
            <w:tcMar>
              <w:top w:w="50" w:type="dxa"/>
              <w:left w:w="100" w:type="dxa"/>
            </w:tcMar>
            <w:vAlign w:val="center"/>
          </w:tcPr>
          <w:p w:rsidR="00CE6C40" w:rsidRDefault="00872192">
            <w:pPr>
              <w:spacing w:after="0"/>
              <w:ind w:left="135"/>
              <w:jc w:val="center"/>
            </w:pPr>
            <w:r w:rsidRPr="009C18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38" w:type="dxa"/>
            <w:tcMar>
              <w:top w:w="50" w:type="dxa"/>
              <w:left w:w="100" w:type="dxa"/>
            </w:tcMar>
            <w:vAlign w:val="center"/>
          </w:tcPr>
          <w:p w:rsidR="00CE6C40" w:rsidRDefault="00872192">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CE6C40" w:rsidRDefault="00CE6C40"/>
        </w:tc>
      </w:tr>
    </w:tbl>
    <w:p w:rsidR="00CE6C40" w:rsidRDefault="00CE6C40">
      <w:pPr>
        <w:sectPr w:rsidR="00CE6C40">
          <w:pgSz w:w="16383" w:h="11906" w:orient="landscape"/>
          <w:pgMar w:top="1134" w:right="850" w:bottom="1134" w:left="1701" w:header="720" w:footer="720" w:gutter="0"/>
          <w:cols w:space="720"/>
        </w:sectPr>
      </w:pPr>
    </w:p>
    <w:p w:rsidR="00CE6C40" w:rsidRPr="009C18F3" w:rsidRDefault="00872192">
      <w:pPr>
        <w:spacing w:after="0"/>
        <w:ind w:left="120"/>
        <w:rPr>
          <w:lang w:val="ru-RU"/>
        </w:rPr>
      </w:pPr>
      <w:bookmarkStart w:id="11" w:name="block-3574129"/>
      <w:bookmarkEnd w:id="10"/>
      <w:r w:rsidRPr="009C18F3">
        <w:rPr>
          <w:rFonts w:ascii="Times New Roman" w:hAnsi="Times New Roman"/>
          <w:b/>
          <w:color w:val="000000"/>
          <w:sz w:val="28"/>
          <w:lang w:val="ru-RU"/>
        </w:rPr>
        <w:lastRenderedPageBreak/>
        <w:t>УЧЕБНО-МЕТОДИЧЕСКОЕ ОБЕСПЕЧЕНИЕ ОБРАЗОВАТЕЛЬНОГО ПРОЦЕССА</w:t>
      </w:r>
    </w:p>
    <w:p w:rsidR="00CE6C40" w:rsidRPr="00A7345F" w:rsidRDefault="00872192" w:rsidP="003578AE">
      <w:pPr>
        <w:spacing w:after="0" w:line="480" w:lineRule="auto"/>
        <w:ind w:left="120"/>
        <w:rPr>
          <w:lang w:val="ru-RU"/>
        </w:rPr>
      </w:pPr>
      <w:r w:rsidRPr="003578AE">
        <w:rPr>
          <w:rFonts w:ascii="Times New Roman" w:hAnsi="Times New Roman"/>
          <w:b/>
          <w:color w:val="000000"/>
          <w:sz w:val="28"/>
          <w:lang w:val="ru-RU"/>
        </w:rPr>
        <w:t>ОБЯЗАТЕЛЬНЫЕ УЧЕБНЫЕ МАТЕРИАЛЫ ДЛЯ УЧЕНИКА</w:t>
      </w:r>
    </w:p>
    <w:p w:rsidR="00CE6C40" w:rsidRPr="00A7345F" w:rsidRDefault="001D0FE7">
      <w:pPr>
        <w:spacing w:after="0"/>
        <w:ind w:left="120"/>
        <w:rPr>
          <w:lang w:val="ru-RU"/>
        </w:rPr>
      </w:pPr>
      <w:r w:rsidRPr="00C77AEA">
        <w:rPr>
          <w:rFonts w:ascii="Times New Roman" w:hAnsi="Times New Roman"/>
          <w:color w:val="000000"/>
          <w:sz w:val="28"/>
          <w:lang w:val="ru-RU"/>
        </w:rPr>
        <w:t>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r w:rsidRPr="00C77AEA">
        <w:rPr>
          <w:sz w:val="28"/>
          <w:lang w:val="ru-RU"/>
        </w:rPr>
        <w:br/>
      </w:r>
      <w:r w:rsidR="00872192" w:rsidRPr="00A7345F">
        <w:rPr>
          <w:rFonts w:ascii="Times New Roman" w:hAnsi="Times New Roman"/>
          <w:color w:val="000000"/>
          <w:sz w:val="28"/>
          <w:lang w:val="ru-RU"/>
        </w:rPr>
        <w:t>​</w:t>
      </w:r>
    </w:p>
    <w:p w:rsidR="00CE6C40" w:rsidRPr="00A7345F" w:rsidRDefault="00872192">
      <w:pPr>
        <w:spacing w:after="0" w:line="480" w:lineRule="auto"/>
        <w:ind w:left="120"/>
        <w:rPr>
          <w:lang w:val="ru-RU"/>
        </w:rPr>
      </w:pPr>
      <w:r w:rsidRPr="00A7345F">
        <w:rPr>
          <w:rFonts w:ascii="Times New Roman" w:hAnsi="Times New Roman"/>
          <w:b/>
          <w:color w:val="000000"/>
          <w:sz w:val="28"/>
          <w:lang w:val="ru-RU"/>
        </w:rPr>
        <w:t>МЕТОДИЧЕСКИЕ МАТЕРИАЛЫ ДЛЯ УЧИТЕЛЯ</w:t>
      </w:r>
    </w:p>
    <w:p w:rsidR="001D0FE7" w:rsidRDefault="001D0FE7" w:rsidP="001D0FE7">
      <w:pPr>
        <w:spacing w:after="0" w:line="240" w:lineRule="auto"/>
        <w:ind w:left="120"/>
        <w:rPr>
          <w:rFonts w:ascii="Times New Roman" w:hAnsi="Times New Roman"/>
          <w:color w:val="000000"/>
          <w:sz w:val="28"/>
          <w:lang w:val="ru-RU"/>
        </w:rPr>
      </w:pPr>
      <w:r w:rsidRPr="00A97A5E">
        <w:rPr>
          <w:rFonts w:ascii="Times New Roman" w:hAnsi="Times New Roman"/>
          <w:color w:val="000000"/>
          <w:sz w:val="28"/>
          <w:lang w:val="ru-RU"/>
        </w:rPr>
        <w:t>​</w:t>
      </w:r>
      <w:r w:rsidRPr="00C77AEA">
        <w:rPr>
          <w:rFonts w:ascii="Times New Roman" w:hAnsi="Times New Roman"/>
          <w:color w:val="000000"/>
          <w:sz w:val="28"/>
          <w:lang w:val="ru-RU"/>
        </w:rPr>
        <w:t>Математика: алгебра и начала математического анализа, геометрия. Геометрия :</w:t>
      </w:r>
      <w:r>
        <w:rPr>
          <w:rFonts w:ascii="Times New Roman" w:hAnsi="Times New Roman"/>
          <w:color w:val="000000"/>
          <w:sz w:val="28"/>
          <w:lang w:val="ru-RU"/>
        </w:rPr>
        <w:t xml:space="preserve"> </w:t>
      </w:r>
      <w:r w:rsidRPr="00C77AEA">
        <w:rPr>
          <w:rFonts w:ascii="Times New Roman" w:hAnsi="Times New Roman"/>
          <w:color w:val="000000"/>
          <w:sz w:val="28"/>
          <w:lang w:val="ru-RU"/>
        </w:rPr>
        <w:t>10—11-е классы : базовый и углублённый у</w:t>
      </w:r>
      <w:r>
        <w:rPr>
          <w:rFonts w:ascii="Times New Roman" w:hAnsi="Times New Roman"/>
          <w:color w:val="000000"/>
          <w:sz w:val="28"/>
          <w:lang w:val="ru-RU"/>
        </w:rPr>
        <w:t xml:space="preserve">ровни : </w:t>
      </w:r>
      <w:r w:rsidRPr="00A97A5E">
        <w:rPr>
          <w:rFonts w:ascii="Times New Roman" w:hAnsi="Times New Roman"/>
          <w:color w:val="000000"/>
          <w:sz w:val="28"/>
          <w:lang w:val="ru-RU"/>
        </w:rPr>
        <w:t>​</w:t>
      </w:r>
      <w:r w:rsidRPr="00C77AEA">
        <w:rPr>
          <w:rFonts w:ascii="Times New Roman" w:hAnsi="Times New Roman"/>
          <w:color w:val="000000"/>
          <w:sz w:val="28"/>
          <w:lang w:val="ru-RU"/>
        </w:rPr>
        <w:t>методические рекомендации к учебнику</w:t>
      </w:r>
      <w:r>
        <w:rPr>
          <w:rFonts w:ascii="Times New Roman" w:hAnsi="Times New Roman"/>
          <w:color w:val="000000"/>
          <w:sz w:val="28"/>
          <w:lang w:val="ru-RU"/>
        </w:rPr>
        <w:t xml:space="preserve"> </w:t>
      </w:r>
      <w:r w:rsidRPr="00C77AEA">
        <w:rPr>
          <w:rFonts w:ascii="Times New Roman" w:hAnsi="Times New Roman"/>
          <w:color w:val="000000"/>
          <w:sz w:val="28"/>
          <w:lang w:val="ru-RU"/>
        </w:rPr>
        <w:t xml:space="preserve">Л. С. Атанасяна, В. Ф. </w:t>
      </w:r>
      <w:proofErr w:type="spellStart"/>
      <w:r w:rsidRPr="00C77AEA">
        <w:rPr>
          <w:rFonts w:ascii="Times New Roman" w:hAnsi="Times New Roman"/>
          <w:color w:val="000000"/>
          <w:sz w:val="28"/>
          <w:lang w:val="ru-RU"/>
        </w:rPr>
        <w:t>Бутузова</w:t>
      </w:r>
      <w:proofErr w:type="spellEnd"/>
      <w:r w:rsidRPr="00C77AEA">
        <w:rPr>
          <w:rFonts w:ascii="Times New Roman" w:hAnsi="Times New Roman"/>
          <w:color w:val="000000"/>
          <w:sz w:val="28"/>
          <w:lang w:val="ru-RU"/>
        </w:rPr>
        <w:t>, С. Б. Кадомцева и др. — Москва : Просвещение, 2023. — 3</w:t>
      </w:r>
      <w:r>
        <w:rPr>
          <w:rFonts w:ascii="Times New Roman" w:hAnsi="Times New Roman"/>
          <w:color w:val="000000"/>
          <w:sz w:val="28"/>
          <w:lang w:val="ru-RU"/>
        </w:rPr>
        <w:t>8 с.</w:t>
      </w:r>
    </w:p>
    <w:p w:rsidR="001D0FE7" w:rsidRDefault="001D0FE7" w:rsidP="001D0FE7">
      <w:pPr>
        <w:spacing w:after="0" w:line="240" w:lineRule="auto"/>
        <w:ind w:left="120"/>
        <w:rPr>
          <w:rFonts w:ascii="Times New Roman" w:hAnsi="Times New Roman"/>
          <w:color w:val="000000"/>
          <w:sz w:val="28"/>
          <w:lang w:val="ru-RU"/>
        </w:rPr>
      </w:pPr>
    </w:p>
    <w:p w:rsidR="00CE6C40" w:rsidRPr="00A7345F" w:rsidRDefault="00CE6C40">
      <w:pPr>
        <w:spacing w:after="0"/>
        <w:ind w:left="120"/>
        <w:rPr>
          <w:lang w:val="ru-RU"/>
        </w:rPr>
      </w:pPr>
    </w:p>
    <w:p w:rsidR="00CE6C40" w:rsidRPr="009C18F3" w:rsidRDefault="00872192">
      <w:pPr>
        <w:spacing w:after="0" w:line="480" w:lineRule="auto"/>
        <w:ind w:left="120"/>
        <w:rPr>
          <w:lang w:val="ru-RU"/>
        </w:rPr>
      </w:pPr>
      <w:r w:rsidRPr="009C18F3">
        <w:rPr>
          <w:rFonts w:ascii="Times New Roman" w:hAnsi="Times New Roman"/>
          <w:b/>
          <w:color w:val="000000"/>
          <w:sz w:val="28"/>
          <w:lang w:val="ru-RU"/>
        </w:rPr>
        <w:t>ЦИФРОВЫЕ ОБРАЗОВАТЕЛЬНЫЕ РЕСУРСЫ И РЕСУРСЫ СЕТИ ИНТЕРНЕТ</w:t>
      </w:r>
    </w:p>
    <w:bookmarkEnd w:id="11"/>
    <w:p w:rsidR="001D0FE7" w:rsidRPr="00B276E6" w:rsidRDefault="001D0FE7" w:rsidP="001D0FE7">
      <w:pPr>
        <w:spacing w:after="0" w:line="480" w:lineRule="auto"/>
        <w:ind w:left="120"/>
        <w:rPr>
          <w:rFonts w:ascii="Times New Roman" w:hAnsi="Times New Roman"/>
          <w:b/>
          <w:color w:val="000000"/>
          <w:sz w:val="28"/>
          <w:lang w:val="ru-RU"/>
        </w:rPr>
      </w:pPr>
      <w:r w:rsidRPr="007F664B">
        <w:rPr>
          <w:rFonts w:ascii="Times New Roman" w:hAnsi="Times New Roman"/>
          <w:color w:val="333333"/>
          <w:sz w:val="28"/>
          <w:lang w:val="ru-RU"/>
        </w:rPr>
        <w:t>‌</w:t>
      </w:r>
      <w:bookmarkStart w:id="12" w:name="d7e5dcf0-bb29-4391-991f-6eb2fd886660"/>
      <w:r w:rsidRPr="004527F1">
        <w:rPr>
          <w:rFonts w:ascii="Times New Roman" w:hAnsi="Times New Roman"/>
          <w:color w:val="333333"/>
          <w:sz w:val="28"/>
          <w:lang w:val="ru-RU"/>
        </w:rPr>
        <w:t xml:space="preserve"> </w:t>
      </w:r>
      <w:hyperlink r:id="rId18" w:history="1">
        <w:r w:rsidRPr="000C1D1C">
          <w:rPr>
            <w:rStyle w:val="ab"/>
            <w:rFonts w:ascii="Times New Roman" w:hAnsi="Times New Roman"/>
            <w:sz w:val="28"/>
          </w:rPr>
          <w:t>https</w:t>
        </w:r>
        <w:r w:rsidRPr="000C1D1C">
          <w:rPr>
            <w:rStyle w:val="ab"/>
            <w:rFonts w:ascii="Times New Roman" w:hAnsi="Times New Roman"/>
            <w:sz w:val="28"/>
            <w:lang w:val="ru-RU"/>
          </w:rPr>
          <w:t>://</w:t>
        </w:r>
        <w:proofErr w:type="spellStart"/>
        <w:r w:rsidRPr="000C1D1C">
          <w:rPr>
            <w:rStyle w:val="ab"/>
            <w:rFonts w:ascii="Times New Roman" w:hAnsi="Times New Roman"/>
            <w:sz w:val="28"/>
          </w:rPr>
          <w:t>resh</w:t>
        </w:r>
        <w:proofErr w:type="spellEnd"/>
        <w:r w:rsidRPr="000C1D1C">
          <w:rPr>
            <w:rStyle w:val="ab"/>
            <w:rFonts w:ascii="Times New Roman" w:hAnsi="Times New Roman"/>
            <w:sz w:val="28"/>
            <w:lang w:val="ru-RU"/>
          </w:rPr>
          <w:t>.</w:t>
        </w:r>
        <w:proofErr w:type="spellStart"/>
        <w:r w:rsidRPr="000C1D1C">
          <w:rPr>
            <w:rStyle w:val="ab"/>
            <w:rFonts w:ascii="Times New Roman" w:hAnsi="Times New Roman"/>
            <w:sz w:val="28"/>
          </w:rPr>
          <w:t>edu</w:t>
        </w:r>
        <w:proofErr w:type="spellEnd"/>
        <w:r w:rsidRPr="000C1D1C">
          <w:rPr>
            <w:rStyle w:val="ab"/>
            <w:rFonts w:ascii="Times New Roman" w:hAnsi="Times New Roman"/>
            <w:sz w:val="28"/>
            <w:lang w:val="ru-RU"/>
          </w:rPr>
          <w:t>.</w:t>
        </w:r>
        <w:proofErr w:type="spellStart"/>
        <w:r w:rsidRPr="000C1D1C">
          <w:rPr>
            <w:rStyle w:val="ab"/>
            <w:rFonts w:ascii="Times New Roman" w:hAnsi="Times New Roman"/>
            <w:sz w:val="28"/>
          </w:rPr>
          <w:t>ru</w:t>
        </w:r>
        <w:proofErr w:type="spellEnd"/>
        <w:r w:rsidRPr="000C1D1C">
          <w:rPr>
            <w:rStyle w:val="ab"/>
            <w:rFonts w:ascii="Times New Roman" w:hAnsi="Times New Roman"/>
            <w:sz w:val="28"/>
            <w:lang w:val="ru-RU"/>
          </w:rPr>
          <w:t>/</w:t>
        </w:r>
      </w:hyperlink>
      <w:bookmarkEnd w:id="12"/>
    </w:p>
    <w:p w:rsidR="00872192" w:rsidRPr="001D0FE7" w:rsidRDefault="00872192">
      <w:pPr>
        <w:rPr>
          <w:lang w:val="ru-RU"/>
        </w:rPr>
      </w:pPr>
    </w:p>
    <w:sectPr w:rsidR="00872192" w:rsidRPr="001D0F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1656C"/>
    <w:multiLevelType w:val="multilevel"/>
    <w:tmpl w:val="72B4D6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DE2855"/>
    <w:multiLevelType w:val="multilevel"/>
    <w:tmpl w:val="FA705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E6C40"/>
    <w:rsid w:val="001D0FE7"/>
    <w:rsid w:val="003578AE"/>
    <w:rsid w:val="00394C8D"/>
    <w:rsid w:val="00520287"/>
    <w:rsid w:val="00747580"/>
    <w:rsid w:val="00872192"/>
    <w:rsid w:val="009C18F3"/>
    <w:rsid w:val="00A7345F"/>
    <w:rsid w:val="00A9389D"/>
    <w:rsid w:val="00AC25AC"/>
    <w:rsid w:val="00CE6C40"/>
    <w:rsid w:val="00E57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F58B6"/>
  <w15:docId w15:val="{42B4F9E2-31F5-4A9F-887A-BFBD6E2BB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subject/17/10/" TargetMode="External"/><Relationship Id="rId13" Type="http://schemas.openxmlformats.org/officeDocument/2006/relationships/hyperlink" Target="https://resh.edu.ru/subject/17/11/" TargetMode="External"/><Relationship Id="rId18" Type="http://schemas.openxmlformats.org/officeDocument/2006/relationships/hyperlink" Target="https://resh.edu.ru/" TargetMode="External"/><Relationship Id="rId3" Type="http://schemas.openxmlformats.org/officeDocument/2006/relationships/settings" Target="settings.xml"/><Relationship Id="rId7" Type="http://schemas.openxmlformats.org/officeDocument/2006/relationships/hyperlink" Target="https://resh.edu.ru/subject/17/10/" TargetMode="External"/><Relationship Id="rId12" Type="http://schemas.openxmlformats.org/officeDocument/2006/relationships/hyperlink" Target="https://resh.edu.ru/subject/17/11/" TargetMode="External"/><Relationship Id="rId17" Type="http://schemas.openxmlformats.org/officeDocument/2006/relationships/hyperlink" Target="https://resh.edu.ru/subject/17/11/" TargetMode="External"/><Relationship Id="rId2" Type="http://schemas.openxmlformats.org/officeDocument/2006/relationships/styles" Target="styles.xml"/><Relationship Id="rId16" Type="http://schemas.openxmlformats.org/officeDocument/2006/relationships/hyperlink" Target="https://resh.edu.ru/subject/17/1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sh.edu.ru/subject/17/10/" TargetMode="External"/><Relationship Id="rId11" Type="http://schemas.openxmlformats.org/officeDocument/2006/relationships/hyperlink" Target="https://resh.edu.ru/subject/17/10/" TargetMode="External"/><Relationship Id="rId5" Type="http://schemas.openxmlformats.org/officeDocument/2006/relationships/hyperlink" Target="https://resh.edu.ru/subject/17/10/" TargetMode="External"/><Relationship Id="rId15" Type="http://schemas.openxmlformats.org/officeDocument/2006/relationships/hyperlink" Target="https://resh.edu.ru/subject/17/11/" TargetMode="External"/><Relationship Id="rId10" Type="http://schemas.openxmlformats.org/officeDocument/2006/relationships/hyperlink" Target="https://resh.edu.ru/subject/17/1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17/10/" TargetMode="External"/><Relationship Id="rId14" Type="http://schemas.openxmlformats.org/officeDocument/2006/relationships/hyperlink" Target="https://resh.edu.ru/subject/1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36</Pages>
  <Words>6644</Words>
  <Characters>37871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11</cp:revision>
  <dcterms:created xsi:type="dcterms:W3CDTF">2023-08-26T13:42:00Z</dcterms:created>
  <dcterms:modified xsi:type="dcterms:W3CDTF">2024-09-16T06:43:00Z</dcterms:modified>
</cp:coreProperties>
</file>