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25D8" w:rsidRPr="00A425D8" w:rsidRDefault="00A425D8" w:rsidP="00A425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sz w:val="24"/>
          <w:szCs w:val="24"/>
          <w:lang w:eastAsia="ru-RU"/>
        </w:rPr>
        <w:t>Документ подписан ЭЛЕКТРОННОЙ ПОДПИСЬЮ</w:t>
      </w:r>
    </w:p>
    <w:p w:rsidR="00A425D8" w:rsidRPr="00A425D8" w:rsidRDefault="00A425D8" w:rsidP="00A425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sz w:val="24"/>
          <w:szCs w:val="24"/>
          <w:lang w:eastAsia="ru-RU"/>
        </w:rPr>
        <w:t>Владелец: Головкина Татьяна Владимировна</w:t>
      </w:r>
    </w:p>
    <w:p w:rsidR="00A425D8" w:rsidRPr="00A425D8" w:rsidRDefault="00A425D8" w:rsidP="00A425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sz w:val="24"/>
          <w:szCs w:val="24"/>
          <w:lang w:eastAsia="ru-RU"/>
        </w:rPr>
        <w:t>Должность: Директор</w:t>
      </w:r>
    </w:p>
    <w:p w:rsidR="00A425D8" w:rsidRPr="00A425D8" w:rsidRDefault="00A425D8" w:rsidP="00A425D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sz w:val="24"/>
          <w:szCs w:val="24"/>
          <w:lang w:eastAsia="ru-RU"/>
        </w:rPr>
        <w:t>Дата подписи: 01.09.2022</w:t>
      </w:r>
    </w:p>
    <w:p w:rsidR="00A425D8" w:rsidRPr="00A425D8" w:rsidRDefault="00A425D8" w:rsidP="00A425D8">
      <w:pPr>
        <w:spacing w:after="0" w:line="240" w:lineRule="auto"/>
        <w:ind w:firstLine="227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A425D8" w:rsidRPr="00A425D8" w:rsidRDefault="00A425D8" w:rsidP="00A425D8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A425D8" w:rsidRPr="00A425D8" w:rsidRDefault="00A425D8" w:rsidP="00A425D8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425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A425D8" w:rsidRPr="00A425D8" w:rsidRDefault="00A425D8" w:rsidP="00A425D8">
      <w:pPr>
        <w:spacing w:after="0" w:line="240" w:lineRule="auto"/>
        <w:ind w:firstLine="227"/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A425D8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425D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4629D9" w:rsidRDefault="004629D9" w:rsidP="004629D9">
      <w:pPr>
        <w:pStyle w:val="a3"/>
        <w:ind w:left="180"/>
        <w:rPr>
          <w:sz w:val="36"/>
          <w:szCs w:val="36"/>
        </w:rPr>
      </w:pPr>
    </w:p>
    <w:tbl>
      <w:tblPr>
        <w:tblW w:w="9747" w:type="dxa"/>
        <w:tblLook w:val="04A0" w:firstRow="1" w:lastRow="0" w:firstColumn="1" w:lastColumn="0" w:noHBand="0" w:noVBand="1"/>
      </w:tblPr>
      <w:tblGrid>
        <w:gridCol w:w="3086"/>
        <w:gridCol w:w="3205"/>
        <w:gridCol w:w="3456"/>
      </w:tblGrid>
      <w:tr w:rsidR="004629D9" w:rsidTr="004629D9">
        <w:tc>
          <w:tcPr>
            <w:tcW w:w="3086" w:type="dxa"/>
          </w:tcPr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Рассмотрено: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На заседании кафедры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Протокол №____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«</w:t>
            </w:r>
            <w:r w:rsidR="004032BB">
              <w:rPr>
                <w:rFonts w:eastAsia="Times New Roman"/>
                <w:kern w:val="1"/>
                <w:lang w:eastAsia="en-US"/>
              </w:rPr>
              <w:t>29</w:t>
            </w:r>
            <w:r w:rsidRPr="00821B17">
              <w:rPr>
                <w:rFonts w:eastAsia="Times New Roman"/>
                <w:kern w:val="1"/>
                <w:lang w:eastAsia="en-US"/>
              </w:rPr>
              <w:t xml:space="preserve">» 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августа </w:t>
            </w:r>
            <w:r w:rsidRPr="00821B17">
              <w:rPr>
                <w:rFonts w:eastAsia="Times New Roman"/>
                <w:kern w:val="1"/>
                <w:lang w:eastAsia="en-US"/>
              </w:rPr>
              <w:t>20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22 </w:t>
            </w:r>
            <w:r w:rsidRPr="00821B17">
              <w:rPr>
                <w:rFonts w:eastAsia="Times New Roman"/>
                <w:kern w:val="1"/>
                <w:lang w:eastAsia="en-US"/>
              </w:rPr>
              <w:t>г.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rPr>
                <w:rFonts w:eastAsia="Times New Roman"/>
                <w:kern w:val="1"/>
                <w:sz w:val="36"/>
                <w:szCs w:val="36"/>
                <w:lang w:eastAsia="en-US"/>
              </w:rPr>
            </w:pPr>
          </w:p>
        </w:tc>
        <w:tc>
          <w:tcPr>
            <w:tcW w:w="3205" w:type="dxa"/>
          </w:tcPr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Согласовано: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На НМС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Протокол №____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«</w:t>
            </w:r>
            <w:r w:rsidR="004032BB">
              <w:rPr>
                <w:rFonts w:eastAsia="Times New Roman"/>
                <w:kern w:val="1"/>
                <w:lang w:eastAsia="en-US"/>
              </w:rPr>
              <w:t>30</w:t>
            </w:r>
            <w:r w:rsidRPr="00821B17">
              <w:rPr>
                <w:rFonts w:eastAsia="Times New Roman"/>
                <w:kern w:val="1"/>
                <w:lang w:eastAsia="en-US"/>
              </w:rPr>
              <w:t xml:space="preserve">»  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августа </w:t>
            </w:r>
            <w:r w:rsidRPr="00821B17">
              <w:rPr>
                <w:rFonts w:eastAsia="Times New Roman"/>
                <w:kern w:val="1"/>
                <w:lang w:eastAsia="en-US"/>
              </w:rPr>
              <w:t>20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22 </w:t>
            </w:r>
            <w:r w:rsidRPr="00821B17">
              <w:rPr>
                <w:rFonts w:eastAsia="Times New Roman"/>
                <w:kern w:val="1"/>
                <w:lang w:eastAsia="en-US"/>
              </w:rPr>
              <w:t>г.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</w:tc>
        <w:tc>
          <w:tcPr>
            <w:tcW w:w="3456" w:type="dxa"/>
          </w:tcPr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Утверждено: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 xml:space="preserve">Директор МБОУ Гимназия №91 им. </w:t>
            </w:r>
            <w:proofErr w:type="spellStart"/>
            <w:r w:rsidRPr="00821B17">
              <w:rPr>
                <w:rFonts w:eastAsia="Times New Roman"/>
                <w:kern w:val="1"/>
                <w:lang w:eastAsia="en-US"/>
              </w:rPr>
              <w:t>М.В.Ломоносова</w:t>
            </w:r>
            <w:proofErr w:type="spellEnd"/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____________Головкина Т.В.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</w:p>
          <w:p w:rsidR="004629D9" w:rsidRPr="00383668" w:rsidRDefault="004629D9" w:rsidP="00F54199">
            <w:pPr>
              <w:pStyle w:val="a3"/>
              <w:widowControl w:val="0"/>
              <w:suppressAutoHyphens/>
              <w:jc w:val="left"/>
              <w:rPr>
                <w:rFonts w:eastAsia="Times New Roman"/>
                <w:kern w:val="1"/>
                <w:lang w:eastAsia="en-US"/>
              </w:rPr>
            </w:pPr>
            <w:r w:rsidRPr="00821B17">
              <w:rPr>
                <w:rFonts w:eastAsia="Times New Roman"/>
                <w:kern w:val="1"/>
                <w:lang w:eastAsia="en-US"/>
              </w:rPr>
              <w:t>«</w:t>
            </w:r>
            <w:r w:rsidR="004032BB">
              <w:rPr>
                <w:rFonts w:eastAsia="Times New Roman"/>
                <w:kern w:val="1"/>
                <w:lang w:eastAsia="en-US"/>
              </w:rPr>
              <w:t>01</w:t>
            </w:r>
            <w:r w:rsidRPr="00821B17">
              <w:rPr>
                <w:rFonts w:eastAsia="Times New Roman"/>
                <w:kern w:val="1"/>
                <w:lang w:eastAsia="en-US"/>
              </w:rPr>
              <w:t xml:space="preserve">»  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сентября </w:t>
            </w:r>
            <w:r w:rsidRPr="00821B17">
              <w:rPr>
                <w:rFonts w:eastAsia="Times New Roman"/>
                <w:kern w:val="1"/>
                <w:lang w:eastAsia="en-US"/>
              </w:rPr>
              <w:t>20</w:t>
            </w:r>
            <w:r w:rsidR="004032BB">
              <w:rPr>
                <w:rFonts w:eastAsia="Times New Roman"/>
                <w:kern w:val="1"/>
                <w:lang w:eastAsia="en-US"/>
              </w:rPr>
              <w:t xml:space="preserve">22 </w:t>
            </w:r>
            <w:r w:rsidRPr="00821B17">
              <w:rPr>
                <w:rFonts w:eastAsia="Times New Roman"/>
                <w:kern w:val="1"/>
                <w:lang w:eastAsia="en-US"/>
              </w:rPr>
              <w:t>г.</w:t>
            </w:r>
          </w:p>
          <w:p w:rsidR="004629D9" w:rsidRPr="00383668" w:rsidRDefault="004629D9" w:rsidP="00F54199">
            <w:pPr>
              <w:pStyle w:val="a3"/>
              <w:widowControl w:val="0"/>
              <w:suppressAutoHyphens/>
              <w:rPr>
                <w:rFonts w:eastAsia="Times New Roman"/>
                <w:kern w:val="1"/>
                <w:sz w:val="36"/>
                <w:szCs w:val="36"/>
                <w:lang w:eastAsia="en-US"/>
              </w:rPr>
            </w:pPr>
          </w:p>
        </w:tc>
      </w:tr>
    </w:tbl>
    <w:p w:rsidR="004629D9" w:rsidRPr="00411AB1" w:rsidRDefault="004629D9" w:rsidP="004629D9">
      <w:pPr>
        <w:pStyle w:val="a3"/>
        <w:ind w:left="180"/>
        <w:rPr>
          <w:sz w:val="36"/>
          <w:szCs w:val="36"/>
        </w:rPr>
      </w:pPr>
    </w:p>
    <w:p w:rsidR="004629D9" w:rsidRPr="00E43F1D" w:rsidRDefault="004629D9" w:rsidP="004629D9">
      <w:pPr>
        <w:pStyle w:val="a3"/>
        <w:ind w:left="1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</w:tblGrid>
      <w:tr w:rsidR="004629D9" w:rsidTr="00F54199">
        <w:tc>
          <w:tcPr>
            <w:tcW w:w="4786" w:type="dxa"/>
          </w:tcPr>
          <w:p w:rsidR="004629D9" w:rsidRPr="00383668" w:rsidRDefault="004629D9" w:rsidP="00F54199">
            <w:pPr>
              <w:pStyle w:val="a3"/>
              <w:widowControl w:val="0"/>
              <w:suppressAutoHyphens/>
              <w:spacing w:before="280"/>
              <w:jc w:val="left"/>
              <w:rPr>
                <w:rFonts w:eastAsia="Times New Roman"/>
                <w:kern w:val="1"/>
                <w:sz w:val="32"/>
              </w:rPr>
            </w:pPr>
          </w:p>
        </w:tc>
      </w:tr>
    </w:tbl>
    <w:p w:rsidR="004629D9" w:rsidRPr="00E43F1D" w:rsidRDefault="004629D9" w:rsidP="004629D9">
      <w:pPr>
        <w:pStyle w:val="a3"/>
        <w:jc w:val="left"/>
      </w:pPr>
    </w:p>
    <w:p w:rsidR="004629D9" w:rsidRPr="00E43F1D" w:rsidRDefault="004629D9" w:rsidP="004629D9">
      <w:pPr>
        <w:pStyle w:val="a3"/>
      </w:pPr>
    </w:p>
    <w:p w:rsidR="00EF05F8" w:rsidRDefault="00EF05F8" w:rsidP="00EF05F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EF05F8" w:rsidRDefault="00EF05F8" w:rsidP="00EF05F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на уровень основного общего образования</w:t>
      </w:r>
    </w:p>
    <w:p w:rsidR="00EF05F8" w:rsidRDefault="00EF05F8" w:rsidP="00EF05F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по ХИМИИ</w:t>
      </w:r>
    </w:p>
    <w:p w:rsidR="00EF05F8" w:rsidRPr="00AB6BE3" w:rsidRDefault="00EF05F8" w:rsidP="00EF05F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8-9 классы</w:t>
      </w:r>
    </w:p>
    <w:p w:rsidR="00EF05F8" w:rsidRDefault="00EF05F8" w:rsidP="00EF05F8">
      <w:pPr>
        <w:pStyle w:val="a3"/>
        <w:jc w:val="lef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right"/>
      </w:pPr>
    </w:p>
    <w:p w:rsidR="00EF05F8" w:rsidRDefault="00EF05F8" w:rsidP="00EF05F8">
      <w:pPr>
        <w:pStyle w:val="a3"/>
        <w:jc w:val="left"/>
      </w:pPr>
    </w:p>
    <w:p w:rsidR="00EF05F8" w:rsidRDefault="00EF05F8" w:rsidP="00EF05F8">
      <w:pPr>
        <w:pStyle w:val="a3"/>
        <w:jc w:val="left"/>
        <w:rPr>
          <w:b w:val="0"/>
        </w:rPr>
      </w:pPr>
    </w:p>
    <w:p w:rsidR="00EF05F8" w:rsidRDefault="00EF05F8" w:rsidP="00EF05F8">
      <w:pPr>
        <w:pStyle w:val="a3"/>
        <w:rPr>
          <w:b w:val="0"/>
        </w:rPr>
      </w:pPr>
    </w:p>
    <w:p w:rsidR="00EF05F8" w:rsidRDefault="00103DBA" w:rsidP="00EF05F8">
      <w:pPr>
        <w:pStyle w:val="a3"/>
        <w:rPr>
          <w:b w:val="0"/>
        </w:rPr>
      </w:pPr>
      <w:r>
        <w:rPr>
          <w:b w:val="0"/>
        </w:rPr>
        <w:t>Железногорск – 202</w:t>
      </w:r>
      <w:r w:rsidR="004032BB">
        <w:rPr>
          <w:b w:val="0"/>
        </w:rPr>
        <w:t>2</w:t>
      </w:r>
    </w:p>
    <w:p w:rsidR="00A425D8" w:rsidRDefault="00A425D8" w:rsidP="00EF05F8">
      <w:pPr>
        <w:pStyle w:val="a3"/>
        <w:rPr>
          <w:b w:val="0"/>
        </w:rPr>
      </w:pPr>
      <w:bookmarkStart w:id="0" w:name="_GoBack"/>
      <w:bookmarkEnd w:id="0"/>
    </w:p>
    <w:p w:rsidR="006244E5" w:rsidRDefault="006244E5" w:rsidP="00010F44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174F39">
        <w:rPr>
          <w:rFonts w:ascii="Times New Roman" w:hAnsi="Times New Roman"/>
          <w:b/>
          <w:sz w:val="24"/>
        </w:rPr>
        <w:lastRenderedPageBreak/>
        <w:t>ПОЯСНИТЕЛЬНАЯ ЗАПИСКА</w:t>
      </w:r>
    </w:p>
    <w:p w:rsidR="008117FA" w:rsidRPr="008117FA" w:rsidRDefault="008117FA" w:rsidP="004032BB">
      <w:pPr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химии</w:t>
      </w: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 на уровень основного общего образования составлена </w:t>
      </w:r>
      <w:r w:rsidRPr="008117FA">
        <w:rPr>
          <w:rFonts w:ascii="Times New Roman" w:eastAsia="Times New Roman" w:hAnsi="Times New Roman"/>
          <w:spacing w:val="-2"/>
          <w:sz w:val="24"/>
          <w:szCs w:val="24"/>
          <w:lang w:eastAsia="ru-RU"/>
        </w:rPr>
        <w:t xml:space="preserve">в соответствии с требованиями </w:t>
      </w: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B71A5B" w:rsidRPr="00B71A5B">
        <w:rPr>
          <w:rFonts w:ascii="Times New Roman" w:eastAsia="Times New Roman" w:hAnsi="Times New Roman"/>
          <w:sz w:val="24"/>
          <w:szCs w:val="24"/>
          <w:lang w:eastAsia="ru-RU"/>
        </w:rPr>
        <w:t>Примерной основной образовательной программы основного общего образования,</w:t>
      </w: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 авторской программы</w:t>
      </w:r>
      <w:r w:rsidRPr="008117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 химии </w:t>
      </w:r>
      <w:r w:rsidR="00B71A5B">
        <w:rPr>
          <w:rFonts w:ascii="Times New Roman" w:hAnsi="Times New Roman"/>
          <w:sz w:val="24"/>
          <w:szCs w:val="24"/>
        </w:rPr>
        <w:t xml:space="preserve">под редакцией </w:t>
      </w:r>
      <w:r>
        <w:rPr>
          <w:rFonts w:ascii="Times New Roman" w:hAnsi="Times New Roman"/>
          <w:sz w:val="24"/>
          <w:szCs w:val="24"/>
        </w:rPr>
        <w:t xml:space="preserve">Габриеляна О.С. </w:t>
      </w:r>
    </w:p>
    <w:p w:rsidR="0079059D" w:rsidRPr="0079059D" w:rsidRDefault="0079059D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9059D">
        <w:rPr>
          <w:rFonts w:ascii="Times New Roman" w:eastAsiaTheme="minorHAnsi" w:hAnsi="Times New Roman"/>
          <w:sz w:val="24"/>
          <w:szCs w:val="24"/>
        </w:rPr>
        <w:t xml:space="preserve">Особенности содержания курса «Химия» являются </w:t>
      </w:r>
      <w:r w:rsidR="00AA1632">
        <w:rPr>
          <w:rFonts w:ascii="Times New Roman" w:eastAsiaTheme="minorHAnsi" w:hAnsi="Times New Roman"/>
          <w:sz w:val="24"/>
          <w:szCs w:val="24"/>
        </w:rPr>
        <w:t>главной причиной того, что в ба</w:t>
      </w:r>
      <w:r w:rsidRPr="0079059D">
        <w:rPr>
          <w:rFonts w:ascii="Times New Roman" w:eastAsiaTheme="minorHAnsi" w:hAnsi="Times New Roman"/>
          <w:sz w:val="24"/>
          <w:szCs w:val="24"/>
        </w:rPr>
        <w:t>зисном учебном плане этот предмет п</w:t>
      </w:r>
      <w:r w:rsidR="00F41493">
        <w:rPr>
          <w:rFonts w:ascii="Times New Roman" w:eastAsiaTheme="minorHAnsi" w:hAnsi="Times New Roman"/>
          <w:sz w:val="24"/>
          <w:szCs w:val="24"/>
        </w:rPr>
        <w:t>оявляется последним в ряду есте</w:t>
      </w:r>
      <w:r w:rsidRPr="0079059D">
        <w:rPr>
          <w:rFonts w:ascii="Times New Roman" w:eastAsiaTheme="minorHAnsi" w:hAnsi="Times New Roman"/>
          <w:sz w:val="24"/>
          <w:szCs w:val="24"/>
        </w:rPr>
        <w:t>ственнонаучных дисциплин, поскольку для его освоения школьники должны обладать не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79059D">
        <w:rPr>
          <w:rFonts w:ascii="Times New Roman" w:eastAsiaTheme="minorHAnsi" w:hAnsi="Times New Roman"/>
          <w:sz w:val="24"/>
          <w:szCs w:val="24"/>
        </w:rPr>
        <w:t>только определенным запасом предварительных естествен</w:t>
      </w:r>
      <w:r w:rsidR="00AA1632">
        <w:rPr>
          <w:rFonts w:ascii="Times New Roman" w:eastAsiaTheme="minorHAnsi" w:hAnsi="Times New Roman"/>
          <w:sz w:val="24"/>
          <w:szCs w:val="24"/>
        </w:rPr>
        <w:t>нонаучных знаний, но и достаточ</w:t>
      </w:r>
      <w:r w:rsidRPr="0079059D">
        <w:rPr>
          <w:rFonts w:ascii="Times New Roman" w:eastAsiaTheme="minorHAnsi" w:hAnsi="Times New Roman"/>
          <w:sz w:val="24"/>
          <w:szCs w:val="24"/>
        </w:rPr>
        <w:t>но хорошо развитым абстрактным мышлением.</w:t>
      </w:r>
    </w:p>
    <w:p w:rsidR="0079059D" w:rsidRPr="0079059D" w:rsidRDefault="0079059D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79059D">
        <w:rPr>
          <w:rFonts w:ascii="Times New Roman" w:eastAsiaTheme="minorHAnsi" w:hAnsi="Times New Roman"/>
          <w:sz w:val="24"/>
          <w:szCs w:val="24"/>
        </w:rPr>
        <w:t>В соответствии с базисным учебным планом на изу</w:t>
      </w:r>
      <w:r w:rsidR="00F41493">
        <w:rPr>
          <w:rFonts w:ascii="Times New Roman" w:eastAsiaTheme="minorHAnsi" w:hAnsi="Times New Roman"/>
          <w:sz w:val="24"/>
          <w:szCs w:val="24"/>
        </w:rPr>
        <w:t>чение химии в 8 и 9 классе отво</w:t>
      </w:r>
      <w:r w:rsidRPr="0079059D">
        <w:rPr>
          <w:rFonts w:ascii="Times New Roman" w:eastAsiaTheme="minorHAnsi" w:hAnsi="Times New Roman"/>
          <w:sz w:val="24"/>
          <w:szCs w:val="24"/>
        </w:rPr>
        <w:t>дится по 2 часа в неделю, 68 часов в год, при нормативно</w:t>
      </w:r>
      <w:r w:rsidR="00AA1632">
        <w:rPr>
          <w:rFonts w:ascii="Times New Roman" w:eastAsiaTheme="minorHAnsi" w:hAnsi="Times New Roman"/>
          <w:sz w:val="24"/>
          <w:szCs w:val="24"/>
        </w:rPr>
        <w:t>й продолжительности учебного го</w:t>
      </w:r>
      <w:r w:rsidRPr="0079059D">
        <w:rPr>
          <w:rFonts w:ascii="Times New Roman" w:eastAsiaTheme="minorHAnsi" w:hAnsi="Times New Roman"/>
          <w:sz w:val="24"/>
          <w:szCs w:val="24"/>
        </w:rPr>
        <w:t>да в 34 учебные недели. Таким образом, время, выделяемое рабочей программой на изучение</w:t>
      </w:r>
      <w:r w:rsidR="000B5168">
        <w:rPr>
          <w:rFonts w:ascii="Times New Roman" w:eastAsiaTheme="minorHAnsi" w:hAnsi="Times New Roman"/>
          <w:sz w:val="24"/>
          <w:szCs w:val="24"/>
        </w:rPr>
        <w:t xml:space="preserve"> </w:t>
      </w:r>
      <w:r w:rsidRPr="0079059D">
        <w:rPr>
          <w:rFonts w:ascii="Times New Roman" w:eastAsiaTheme="minorHAnsi" w:hAnsi="Times New Roman"/>
          <w:sz w:val="24"/>
          <w:szCs w:val="24"/>
        </w:rPr>
        <w:t>химии в 8-9 классах, составляет 136 часов</w:t>
      </w:r>
      <w:r w:rsidR="00AA1632">
        <w:rPr>
          <w:rFonts w:ascii="Times New Roman" w:eastAsiaTheme="minorHAnsi" w:hAnsi="Times New Roman"/>
          <w:sz w:val="24"/>
          <w:szCs w:val="24"/>
        </w:rPr>
        <w:t>.</w:t>
      </w:r>
    </w:p>
    <w:p w:rsidR="008117FA" w:rsidRPr="008117FA" w:rsidRDefault="008117FA" w:rsidP="00333EBB">
      <w:pPr>
        <w:spacing w:after="0" w:line="259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8117FA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8117FA" w:rsidRDefault="008117FA" w:rsidP="00811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Текущий контроль успеваемости проводится поурочно, </w:t>
      </w:r>
      <w:proofErr w:type="spellStart"/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>потемно</w:t>
      </w:r>
      <w:proofErr w:type="spellEnd"/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>, по учебным четвертям в следующих формах: устных и письменных ответов, контрольных работ, самостоятельных, лабораторных, практических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8117F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работ,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тестирования.</w:t>
      </w:r>
    </w:p>
    <w:p w:rsidR="00F7753F" w:rsidRPr="00F7753F" w:rsidRDefault="00F7753F" w:rsidP="00333EBB">
      <w:pPr>
        <w:spacing w:after="0" w:line="259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7753F">
        <w:rPr>
          <w:rFonts w:ascii="Times New Roman" w:eastAsia="Times New Roman" w:hAnsi="Times New Roman"/>
          <w:sz w:val="24"/>
          <w:szCs w:val="24"/>
          <w:lang w:eastAsia="ru-RU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F7753F" w:rsidRPr="008117FA" w:rsidRDefault="00F7753F" w:rsidP="008117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1072C" w:rsidRPr="0022564B" w:rsidRDefault="0011072C" w:rsidP="00115A70">
      <w:pPr>
        <w:spacing w:before="240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ПЛАНИРУЕМЫЕ РЕЗУЛЬТАТЫ ОСВОЕНИЯ УЧЕБНОГО КУРСА ХИМИИ  </w:t>
      </w:r>
    </w:p>
    <w:p w:rsidR="0011072C" w:rsidRDefault="0011072C" w:rsidP="00010F44">
      <w:pPr>
        <w:pStyle w:val="2"/>
        <w:spacing w:before="0" w:after="2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ЛИЧНОСТНЫЕ, МЕТАПРЕДМЕТНЫЕ, ПРЕДМЕТНЫЕ РЕЗУЛЬТАТЫ</w:t>
      </w:r>
    </w:p>
    <w:p w:rsidR="00511683" w:rsidRPr="00786521" w:rsidRDefault="00511683" w:rsidP="00010F44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86521">
        <w:rPr>
          <w:rFonts w:ascii="Times New Roman" w:hAnsi="Times New Roman"/>
          <w:sz w:val="24"/>
          <w:szCs w:val="24"/>
        </w:rPr>
        <w:t>При изучении химии в основной школе обеспечив</w:t>
      </w:r>
      <w:r>
        <w:rPr>
          <w:rFonts w:ascii="Times New Roman" w:hAnsi="Times New Roman"/>
          <w:sz w:val="24"/>
          <w:szCs w:val="24"/>
        </w:rPr>
        <w:t xml:space="preserve">ается достижение личностных, </w:t>
      </w:r>
      <w:proofErr w:type="spellStart"/>
      <w:r>
        <w:rPr>
          <w:rFonts w:ascii="Times New Roman" w:hAnsi="Times New Roman"/>
          <w:sz w:val="24"/>
          <w:szCs w:val="24"/>
        </w:rPr>
        <w:t>ме</w:t>
      </w:r>
      <w:r w:rsidRPr="00786521">
        <w:rPr>
          <w:rFonts w:ascii="Times New Roman" w:hAnsi="Times New Roman"/>
          <w:sz w:val="24"/>
          <w:szCs w:val="24"/>
        </w:rPr>
        <w:t>тапредметных</w:t>
      </w:r>
      <w:proofErr w:type="spellEnd"/>
      <w:r w:rsidRPr="00786521">
        <w:rPr>
          <w:rFonts w:ascii="Times New Roman" w:hAnsi="Times New Roman"/>
          <w:sz w:val="24"/>
          <w:szCs w:val="24"/>
        </w:rPr>
        <w:t xml:space="preserve"> и предметных результатов. </w:t>
      </w:r>
    </w:p>
    <w:p w:rsidR="00511683" w:rsidRPr="00786521" w:rsidRDefault="00511683" w:rsidP="00010F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6521">
        <w:rPr>
          <w:rFonts w:ascii="Times New Roman" w:hAnsi="Times New Roman"/>
          <w:b/>
          <w:sz w:val="24"/>
          <w:szCs w:val="24"/>
        </w:rPr>
        <w:t>Личностные: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t>знать и понимать</w:t>
      </w:r>
      <w:r w:rsidRPr="006F7DC3">
        <w:rPr>
          <w:rFonts w:ascii="Times New Roman" w:eastAsiaTheme="minorHAnsi" w:hAnsi="Times New Roman"/>
          <w:sz w:val="24"/>
          <w:szCs w:val="24"/>
        </w:rPr>
        <w:t>: осн</w:t>
      </w:r>
      <w:r>
        <w:rPr>
          <w:rFonts w:ascii="Times New Roman" w:eastAsiaTheme="minorHAnsi" w:hAnsi="Times New Roman"/>
          <w:sz w:val="24"/>
          <w:szCs w:val="24"/>
        </w:rPr>
        <w:t>овные исторические события, свя</w:t>
      </w:r>
      <w:r w:rsidRPr="006F7DC3">
        <w:rPr>
          <w:rFonts w:ascii="Times New Roman" w:eastAsiaTheme="minorHAnsi" w:hAnsi="Times New Roman"/>
          <w:sz w:val="24"/>
          <w:szCs w:val="24"/>
        </w:rPr>
        <w:t>занные с развитием химии и об</w:t>
      </w:r>
      <w:r>
        <w:rPr>
          <w:rFonts w:ascii="Times New Roman" w:eastAsiaTheme="minorHAnsi" w:hAnsi="Times New Roman"/>
          <w:sz w:val="24"/>
          <w:szCs w:val="24"/>
        </w:rPr>
        <w:t>щества; достижения в области хи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мии и культурные традиции (в частности, научные </w:t>
      </w:r>
      <w:proofErr w:type="gramStart"/>
      <w:r w:rsidRPr="006F7DC3">
        <w:rPr>
          <w:rFonts w:ascii="Times New Roman" w:eastAsiaTheme="minorHAnsi" w:hAnsi="Times New Roman"/>
          <w:sz w:val="24"/>
          <w:szCs w:val="24"/>
        </w:rPr>
        <w:t>традиции)своей</w:t>
      </w:r>
      <w:proofErr w:type="gramEnd"/>
      <w:r w:rsidRPr="006F7DC3">
        <w:rPr>
          <w:rFonts w:ascii="Times New Roman" w:eastAsiaTheme="minorHAnsi" w:hAnsi="Times New Roman"/>
          <w:sz w:val="24"/>
          <w:szCs w:val="24"/>
        </w:rPr>
        <w:t xml:space="preserve"> страны; общемировые достижения в об</w:t>
      </w:r>
      <w:r>
        <w:rPr>
          <w:rFonts w:ascii="Times New Roman" w:eastAsiaTheme="minorHAnsi" w:hAnsi="Times New Roman"/>
          <w:sz w:val="24"/>
          <w:szCs w:val="24"/>
        </w:rPr>
        <w:t>ласти химии; основ</w:t>
      </w:r>
      <w:r w:rsidRPr="006F7DC3">
        <w:rPr>
          <w:rFonts w:ascii="Times New Roman" w:eastAsiaTheme="minorHAnsi" w:hAnsi="Times New Roman"/>
          <w:sz w:val="24"/>
          <w:szCs w:val="24"/>
        </w:rPr>
        <w:t>ные принципы и правила от</w:t>
      </w:r>
      <w:r>
        <w:rPr>
          <w:rFonts w:ascii="Times New Roman" w:eastAsiaTheme="minorHAnsi" w:hAnsi="Times New Roman"/>
          <w:sz w:val="24"/>
          <w:szCs w:val="24"/>
        </w:rPr>
        <w:t>ношения к природе; основы здоро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вого образа жизни и </w:t>
      </w:r>
      <w:proofErr w:type="spellStart"/>
      <w:r w:rsidRPr="006F7DC3">
        <w:rPr>
          <w:rFonts w:ascii="Times New Roman" w:eastAsiaTheme="minorHAnsi" w:hAnsi="Times New Roman"/>
          <w:sz w:val="24"/>
          <w:szCs w:val="24"/>
        </w:rPr>
        <w:t>здоровьесберегающих</w:t>
      </w:r>
      <w:proofErr w:type="spellEnd"/>
      <w:r w:rsidRPr="006F7DC3">
        <w:rPr>
          <w:rFonts w:ascii="Times New Roman" w:eastAsiaTheme="minorHAnsi" w:hAnsi="Times New Roman"/>
          <w:sz w:val="24"/>
          <w:szCs w:val="24"/>
        </w:rPr>
        <w:t xml:space="preserve"> технологий; правила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поведения в чрезвычайных ситуациях, связанных с воздействием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sz w:val="24"/>
          <w:szCs w:val="24"/>
        </w:rPr>
        <w:t xml:space="preserve">различных веществ; основные права и обязанности </w:t>
      </w:r>
      <w:proofErr w:type="gramStart"/>
      <w:r w:rsidRPr="006F7DC3">
        <w:rPr>
          <w:rFonts w:ascii="Times New Roman" w:eastAsiaTheme="minorHAnsi" w:hAnsi="Times New Roman"/>
          <w:sz w:val="24"/>
          <w:szCs w:val="24"/>
        </w:rPr>
        <w:t>гражданина(</w:t>
      </w:r>
      <w:proofErr w:type="gramEnd"/>
      <w:r w:rsidRPr="006F7DC3">
        <w:rPr>
          <w:rFonts w:ascii="Times New Roman" w:eastAsiaTheme="minorHAnsi" w:hAnsi="Times New Roman"/>
          <w:sz w:val="24"/>
          <w:szCs w:val="24"/>
        </w:rPr>
        <w:t>в том числе учащегося), св</w:t>
      </w:r>
      <w:r>
        <w:rPr>
          <w:rFonts w:ascii="Times New Roman" w:eastAsiaTheme="minorHAnsi" w:hAnsi="Times New Roman"/>
          <w:sz w:val="24"/>
          <w:szCs w:val="24"/>
        </w:rPr>
        <w:t>язанные с личностным, профессио</w:t>
      </w:r>
      <w:r w:rsidRPr="006F7DC3">
        <w:rPr>
          <w:rFonts w:ascii="Times New Roman" w:eastAsiaTheme="minorHAnsi" w:hAnsi="Times New Roman"/>
          <w:sz w:val="24"/>
          <w:szCs w:val="24"/>
        </w:rPr>
        <w:t>нальным и жизненным сам</w:t>
      </w:r>
      <w:r>
        <w:rPr>
          <w:rFonts w:ascii="Times New Roman" w:eastAsiaTheme="minorHAnsi" w:hAnsi="Times New Roman"/>
          <w:sz w:val="24"/>
          <w:szCs w:val="24"/>
        </w:rPr>
        <w:t>оопределением; социальную значи</w:t>
      </w:r>
      <w:r w:rsidRPr="006F7DC3">
        <w:rPr>
          <w:rFonts w:ascii="Times New Roman" w:eastAsiaTheme="minorHAnsi" w:hAnsi="Times New Roman"/>
          <w:sz w:val="24"/>
          <w:szCs w:val="24"/>
        </w:rPr>
        <w:t>мость и содержание профессий, связанных с химией;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t>испытывать</w:t>
      </w:r>
      <w:r w:rsidRPr="006F7DC3">
        <w:rPr>
          <w:rFonts w:ascii="Times New Roman" w:eastAsiaTheme="minorHAnsi" w:hAnsi="Times New Roman"/>
          <w:sz w:val="24"/>
          <w:szCs w:val="24"/>
        </w:rPr>
        <w:t>: чувство гордости за российскую химическую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науку и уважение к истории ее развития; уважение и принятие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достижений химии в мире; лю</w:t>
      </w:r>
      <w:r>
        <w:rPr>
          <w:rFonts w:ascii="Times New Roman" w:eastAsiaTheme="minorHAnsi" w:hAnsi="Times New Roman"/>
          <w:sz w:val="24"/>
          <w:szCs w:val="24"/>
        </w:rPr>
        <w:t>бовь к природе; уважение к окру</w:t>
      </w:r>
      <w:r w:rsidRPr="006F7DC3">
        <w:rPr>
          <w:rFonts w:ascii="Times New Roman" w:eastAsiaTheme="minorHAnsi" w:hAnsi="Times New Roman"/>
          <w:sz w:val="24"/>
          <w:szCs w:val="24"/>
        </w:rPr>
        <w:t>жающим (учащимся, учителя</w:t>
      </w:r>
      <w:r>
        <w:rPr>
          <w:rFonts w:ascii="Times New Roman" w:eastAsiaTheme="minorHAnsi" w:hAnsi="Times New Roman"/>
          <w:sz w:val="24"/>
          <w:szCs w:val="24"/>
        </w:rPr>
        <w:t>м, родителям и др.) — уметь слу</w:t>
      </w:r>
      <w:r w:rsidRPr="006F7DC3">
        <w:rPr>
          <w:rFonts w:ascii="Times New Roman" w:eastAsiaTheme="minorHAnsi" w:hAnsi="Times New Roman"/>
          <w:sz w:val="24"/>
          <w:szCs w:val="24"/>
        </w:rPr>
        <w:t>шать и слышать партнера, пр</w:t>
      </w:r>
      <w:r>
        <w:rPr>
          <w:rFonts w:ascii="Times New Roman" w:eastAsiaTheme="minorHAnsi" w:hAnsi="Times New Roman"/>
          <w:sz w:val="24"/>
          <w:szCs w:val="24"/>
        </w:rPr>
        <w:t>изнавать право каждого на собст</w:t>
      </w:r>
      <w:r w:rsidRPr="006F7DC3">
        <w:rPr>
          <w:rFonts w:ascii="Times New Roman" w:eastAsiaTheme="minorHAnsi" w:hAnsi="Times New Roman"/>
          <w:sz w:val="24"/>
          <w:szCs w:val="24"/>
        </w:rPr>
        <w:t>венное мнение, принимать решения с учетом позиций всех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участников; чувство прекрасног</w:t>
      </w:r>
      <w:r>
        <w:rPr>
          <w:rFonts w:ascii="Times New Roman" w:eastAsiaTheme="minorHAnsi" w:hAnsi="Times New Roman"/>
          <w:sz w:val="24"/>
          <w:szCs w:val="24"/>
        </w:rPr>
        <w:t>о и эстетических чувств на осно</w:t>
      </w:r>
      <w:r w:rsidRPr="006F7DC3">
        <w:rPr>
          <w:rFonts w:ascii="Times New Roman" w:eastAsiaTheme="minorHAnsi" w:hAnsi="Times New Roman"/>
          <w:sz w:val="24"/>
          <w:szCs w:val="24"/>
        </w:rPr>
        <w:t>ве знакомства с миром веще</w:t>
      </w:r>
      <w:r>
        <w:rPr>
          <w:rFonts w:ascii="Times New Roman" w:eastAsiaTheme="minorHAnsi" w:hAnsi="Times New Roman"/>
          <w:sz w:val="24"/>
          <w:szCs w:val="24"/>
        </w:rPr>
        <w:t>ств и их превращений; самоуважение и эмоционально-</w:t>
      </w:r>
      <w:r w:rsidRPr="006F7DC3">
        <w:rPr>
          <w:rFonts w:ascii="Times New Roman" w:eastAsiaTheme="minorHAnsi" w:hAnsi="Times New Roman"/>
          <w:sz w:val="24"/>
          <w:szCs w:val="24"/>
        </w:rPr>
        <w:t>положительное отношение к себе;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t>признавать</w:t>
      </w:r>
      <w:r w:rsidRPr="006F7DC3">
        <w:rPr>
          <w:rFonts w:ascii="Times New Roman" w:eastAsiaTheme="minorHAnsi" w:hAnsi="Times New Roman"/>
          <w:sz w:val="24"/>
          <w:szCs w:val="24"/>
        </w:rPr>
        <w:t>: ценность здоро</w:t>
      </w:r>
      <w:r>
        <w:rPr>
          <w:rFonts w:ascii="Times New Roman" w:eastAsiaTheme="minorHAnsi" w:hAnsi="Times New Roman"/>
          <w:sz w:val="24"/>
          <w:szCs w:val="24"/>
        </w:rPr>
        <w:t>вья (своего и других людей); не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обходимость самовыражения, </w:t>
      </w:r>
      <w:r>
        <w:rPr>
          <w:rFonts w:ascii="Times New Roman" w:eastAsiaTheme="minorHAnsi" w:hAnsi="Times New Roman"/>
          <w:sz w:val="24"/>
          <w:szCs w:val="24"/>
        </w:rPr>
        <w:t>самореализации, социального при</w:t>
      </w:r>
      <w:r w:rsidRPr="006F7DC3">
        <w:rPr>
          <w:rFonts w:ascii="Times New Roman" w:eastAsiaTheme="minorHAnsi" w:hAnsi="Times New Roman"/>
          <w:sz w:val="24"/>
          <w:szCs w:val="24"/>
        </w:rPr>
        <w:t>знания;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lastRenderedPageBreak/>
        <w:t>осознавать</w:t>
      </w:r>
      <w:r w:rsidRPr="006F7DC3">
        <w:rPr>
          <w:rFonts w:ascii="Times New Roman" w:eastAsiaTheme="minorHAnsi" w:hAnsi="Times New Roman"/>
          <w:sz w:val="24"/>
          <w:szCs w:val="24"/>
        </w:rPr>
        <w:t>: готовность (и</w:t>
      </w:r>
      <w:r>
        <w:rPr>
          <w:rFonts w:ascii="Times New Roman" w:eastAsiaTheme="minorHAnsi" w:hAnsi="Times New Roman"/>
          <w:sz w:val="24"/>
          <w:szCs w:val="24"/>
        </w:rPr>
        <w:t>ли неготовность) к самостоятель</w:t>
      </w:r>
      <w:r w:rsidRPr="006F7DC3">
        <w:rPr>
          <w:rFonts w:ascii="Times New Roman" w:eastAsiaTheme="minorHAnsi" w:hAnsi="Times New Roman"/>
          <w:sz w:val="24"/>
          <w:szCs w:val="24"/>
        </w:rPr>
        <w:t>ным поступкам и действиям, ответственность за их результаты;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готовность (или неготовность) открыто выражать и отстаивать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свою позицию и критично относиться к своим поступкам;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t>проявлять</w:t>
      </w:r>
      <w:r w:rsidRPr="006F7DC3">
        <w:rPr>
          <w:rFonts w:ascii="Times New Roman" w:eastAsiaTheme="minorHAnsi" w:hAnsi="Times New Roman"/>
          <w:sz w:val="24"/>
          <w:szCs w:val="24"/>
        </w:rPr>
        <w:t>: экологическое с</w:t>
      </w:r>
      <w:r>
        <w:rPr>
          <w:rFonts w:ascii="Times New Roman" w:eastAsiaTheme="minorHAnsi" w:hAnsi="Times New Roman"/>
          <w:sz w:val="24"/>
          <w:szCs w:val="24"/>
        </w:rPr>
        <w:t>ознание; доброжелательность, до</w:t>
      </w:r>
      <w:r w:rsidRPr="006F7DC3">
        <w:rPr>
          <w:rFonts w:ascii="Times New Roman" w:eastAsiaTheme="minorHAnsi" w:hAnsi="Times New Roman"/>
          <w:sz w:val="24"/>
          <w:szCs w:val="24"/>
        </w:rPr>
        <w:t>верие и внимательность к людям, готовность к сотрудничеству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и дружбе, оказанию помощи те</w:t>
      </w:r>
      <w:r>
        <w:rPr>
          <w:rFonts w:ascii="Times New Roman" w:eastAsiaTheme="minorHAnsi" w:hAnsi="Times New Roman"/>
          <w:sz w:val="24"/>
          <w:szCs w:val="24"/>
        </w:rPr>
        <w:t>м, кто в ней нуждается; обобщен</w:t>
      </w:r>
      <w:r w:rsidRPr="006F7DC3">
        <w:rPr>
          <w:rFonts w:ascii="Times New Roman" w:eastAsiaTheme="minorHAnsi" w:hAnsi="Times New Roman"/>
          <w:sz w:val="24"/>
          <w:szCs w:val="24"/>
        </w:rPr>
        <w:t>ный, устойчивый и избирательный познавательный интерес,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sz w:val="24"/>
          <w:szCs w:val="24"/>
        </w:rPr>
        <w:t>инициативу и любознательнос</w:t>
      </w:r>
      <w:r>
        <w:rPr>
          <w:rFonts w:ascii="Times New Roman" w:eastAsiaTheme="minorHAnsi" w:hAnsi="Times New Roman"/>
          <w:sz w:val="24"/>
          <w:szCs w:val="24"/>
        </w:rPr>
        <w:t>ть в изучении мира веществ и ре</w:t>
      </w:r>
      <w:r w:rsidRPr="006F7DC3">
        <w:rPr>
          <w:rFonts w:ascii="Times New Roman" w:eastAsiaTheme="minorHAnsi" w:hAnsi="Times New Roman"/>
          <w:sz w:val="24"/>
          <w:szCs w:val="24"/>
        </w:rPr>
        <w:t>акций; целеустремленность и настойчивость в достижении целей,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готовность к преодолению тр</w:t>
      </w:r>
      <w:r>
        <w:rPr>
          <w:rFonts w:ascii="Times New Roman" w:eastAsiaTheme="minorHAnsi" w:hAnsi="Times New Roman"/>
          <w:sz w:val="24"/>
          <w:szCs w:val="24"/>
        </w:rPr>
        <w:t>удностей; убежденность в возмож</w:t>
      </w:r>
      <w:r w:rsidRPr="006F7DC3">
        <w:rPr>
          <w:rFonts w:ascii="Times New Roman" w:eastAsiaTheme="minorHAnsi" w:hAnsi="Times New Roman"/>
          <w:sz w:val="24"/>
          <w:szCs w:val="24"/>
        </w:rPr>
        <w:t>ности познания природы, н</w:t>
      </w:r>
      <w:r>
        <w:rPr>
          <w:rFonts w:ascii="Times New Roman" w:eastAsiaTheme="minorHAnsi" w:hAnsi="Times New Roman"/>
          <w:sz w:val="24"/>
          <w:szCs w:val="24"/>
        </w:rPr>
        <w:t>еобходимости разумного использо</w:t>
      </w:r>
      <w:r w:rsidRPr="006F7DC3">
        <w:rPr>
          <w:rFonts w:ascii="Times New Roman" w:eastAsiaTheme="minorHAnsi" w:hAnsi="Times New Roman"/>
          <w:sz w:val="24"/>
          <w:szCs w:val="24"/>
        </w:rPr>
        <w:t>вания достижений науки и технологий для развития общества;</w:t>
      </w:r>
    </w:p>
    <w:p w:rsidR="006F7DC3" w:rsidRPr="006F7DC3" w:rsidRDefault="006F7DC3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F7DC3">
        <w:rPr>
          <w:rFonts w:ascii="Times New Roman" w:eastAsiaTheme="minorHAnsi" w:hAnsi="Times New Roman"/>
          <w:i/>
          <w:iCs/>
          <w:sz w:val="24"/>
          <w:szCs w:val="24"/>
        </w:rPr>
        <w:t>уметь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: устанавливать связь между целью изучения </w:t>
      </w:r>
      <w:proofErr w:type="spellStart"/>
      <w:r w:rsidRPr="006F7DC3">
        <w:rPr>
          <w:rFonts w:ascii="Times New Roman" w:eastAsiaTheme="minorHAnsi" w:hAnsi="Times New Roman"/>
          <w:sz w:val="24"/>
          <w:szCs w:val="24"/>
        </w:rPr>
        <w:t>химиии</w:t>
      </w:r>
      <w:proofErr w:type="spellEnd"/>
      <w:r w:rsidRPr="006F7DC3">
        <w:rPr>
          <w:rFonts w:ascii="Times New Roman" w:eastAsiaTheme="minorHAnsi" w:hAnsi="Times New Roman"/>
          <w:sz w:val="24"/>
          <w:szCs w:val="24"/>
        </w:rPr>
        <w:t xml:space="preserve"> тем, для чего она осуществл</w:t>
      </w:r>
      <w:r>
        <w:rPr>
          <w:rFonts w:ascii="Times New Roman" w:eastAsiaTheme="minorHAnsi" w:hAnsi="Times New Roman"/>
          <w:sz w:val="24"/>
          <w:szCs w:val="24"/>
        </w:rPr>
        <w:t>яется (мотивами); выполнять кор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ригирующую самооценку, </w:t>
      </w:r>
      <w:r>
        <w:rPr>
          <w:rFonts w:ascii="Times New Roman" w:eastAsiaTheme="minorHAnsi" w:hAnsi="Times New Roman"/>
          <w:sz w:val="24"/>
          <w:szCs w:val="24"/>
        </w:rPr>
        <w:t>заключающуюся в контроле за про</w:t>
      </w:r>
      <w:r w:rsidRPr="006F7DC3">
        <w:rPr>
          <w:rFonts w:ascii="Times New Roman" w:eastAsiaTheme="minorHAnsi" w:hAnsi="Times New Roman"/>
          <w:sz w:val="24"/>
          <w:szCs w:val="24"/>
        </w:rPr>
        <w:t xml:space="preserve">цессом изучения химии и внесении </w:t>
      </w:r>
      <w:proofErr w:type="gramStart"/>
      <w:r w:rsidRPr="006F7DC3">
        <w:rPr>
          <w:rFonts w:ascii="Times New Roman" w:eastAsiaTheme="minorHAnsi" w:hAnsi="Times New Roman"/>
          <w:sz w:val="24"/>
          <w:szCs w:val="24"/>
        </w:rPr>
        <w:t>необ</w:t>
      </w:r>
      <w:r>
        <w:rPr>
          <w:rFonts w:ascii="Times New Roman" w:eastAsiaTheme="minorHAnsi" w:hAnsi="Times New Roman"/>
          <w:sz w:val="24"/>
          <w:szCs w:val="24"/>
        </w:rPr>
        <w:t>ходимых коррективов</w:t>
      </w:r>
      <w:proofErr w:type="gram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6F7DC3">
        <w:rPr>
          <w:rFonts w:ascii="Times New Roman" w:eastAsiaTheme="minorHAnsi" w:hAnsi="Times New Roman"/>
          <w:sz w:val="24"/>
          <w:szCs w:val="24"/>
        </w:rPr>
        <w:t>соответствующих этапам и сп</w:t>
      </w:r>
      <w:r>
        <w:rPr>
          <w:rFonts w:ascii="Times New Roman" w:eastAsiaTheme="minorHAnsi" w:hAnsi="Times New Roman"/>
          <w:sz w:val="24"/>
          <w:szCs w:val="24"/>
        </w:rPr>
        <w:t>особам изучения курса химии; вы</w:t>
      </w:r>
      <w:r w:rsidRPr="006F7DC3">
        <w:rPr>
          <w:rFonts w:ascii="Times New Roman" w:eastAsiaTheme="minorHAnsi" w:hAnsi="Times New Roman"/>
          <w:sz w:val="24"/>
          <w:szCs w:val="24"/>
        </w:rPr>
        <w:t>полнять ретроспективную самооценку, заключающуюся в оценке</w:t>
      </w:r>
    </w:p>
    <w:p w:rsidR="00511683" w:rsidRDefault="0051464A" w:rsidP="00010F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Метапредметные.</w:t>
      </w:r>
    </w:p>
    <w:p w:rsidR="0051464A" w:rsidRPr="0051464A" w:rsidRDefault="0051464A" w:rsidP="00010F44">
      <w:pPr>
        <w:spacing w:after="0" w:line="240" w:lineRule="auto"/>
        <w:ind w:firstLine="426"/>
        <w:jc w:val="both"/>
        <w:rPr>
          <w:rFonts w:ascii="Times New Roman" w:hAnsi="Times New Roman"/>
          <w:b/>
          <w:i/>
          <w:sz w:val="24"/>
          <w:szCs w:val="24"/>
        </w:rPr>
      </w:pPr>
      <w:r w:rsidRPr="0051464A">
        <w:rPr>
          <w:rFonts w:ascii="Times New Roman" w:hAnsi="Times New Roman"/>
          <w:b/>
          <w:i/>
          <w:sz w:val="24"/>
          <w:szCs w:val="24"/>
        </w:rPr>
        <w:t>Познавательные:</w:t>
      </w:r>
    </w:p>
    <w:p w:rsidR="0051464A" w:rsidRPr="00024CE5" w:rsidRDefault="0051464A" w:rsidP="00010F44">
      <w:pPr>
        <w:pStyle w:val="11"/>
        <w:numPr>
          <w:ilvl w:val="0"/>
          <w:numId w:val="13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40" w:firstLin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задачи поставленной учителем </w:t>
      </w:r>
      <w:r w:rsidRPr="00024CE5">
        <w:rPr>
          <w:rFonts w:ascii="Times New Roman" w:hAnsi="Times New Roman" w:cs="Times New Roman"/>
          <w:sz w:val="24"/>
          <w:szCs w:val="24"/>
        </w:rPr>
        <w:t>самостоятельно прио</w:t>
      </w:r>
      <w:r>
        <w:rPr>
          <w:rFonts w:ascii="Times New Roman" w:hAnsi="Times New Roman" w:cs="Times New Roman"/>
          <w:sz w:val="24"/>
          <w:szCs w:val="24"/>
        </w:rPr>
        <w:t>бретать новые знания и практиче</w:t>
      </w:r>
      <w:r w:rsidRPr="00024CE5">
        <w:rPr>
          <w:rFonts w:ascii="Times New Roman" w:hAnsi="Times New Roman" w:cs="Times New Roman"/>
          <w:sz w:val="24"/>
          <w:szCs w:val="24"/>
        </w:rPr>
        <w:t>ские умения;</w:t>
      </w:r>
    </w:p>
    <w:p w:rsidR="0051464A" w:rsidRDefault="0051464A" w:rsidP="00010F44">
      <w:pPr>
        <w:pStyle w:val="11"/>
        <w:numPr>
          <w:ilvl w:val="0"/>
          <w:numId w:val="13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40" w:firstLin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Проводить наблюдения и эксперимент под руководством учителя,</w:t>
      </w:r>
      <w:r w:rsidRPr="00024CE5">
        <w:rPr>
          <w:rFonts w:ascii="Times New Roman" w:hAnsi="Times New Roman" w:cs="Times New Roman"/>
          <w:sz w:val="24"/>
          <w:szCs w:val="24"/>
        </w:rPr>
        <w:t xml:space="preserve"> выбирать способы достижения </w:t>
      </w:r>
      <w:r>
        <w:rPr>
          <w:rFonts w:ascii="Times New Roman" w:hAnsi="Times New Roman" w:cs="Times New Roman"/>
          <w:sz w:val="24"/>
          <w:szCs w:val="24"/>
        </w:rPr>
        <w:t xml:space="preserve">целей и применять их,  прогнозировать </w:t>
      </w:r>
      <w:r w:rsidRPr="00024CE5">
        <w:rPr>
          <w:rFonts w:ascii="Times New Roman" w:hAnsi="Times New Roman" w:cs="Times New Roman"/>
          <w:sz w:val="24"/>
          <w:szCs w:val="24"/>
        </w:rPr>
        <w:t>результаты</w:t>
      </w:r>
      <w:r>
        <w:rPr>
          <w:rFonts w:ascii="Times New Roman" w:hAnsi="Times New Roman" w:cs="Times New Roman"/>
          <w:sz w:val="24"/>
          <w:szCs w:val="24"/>
        </w:rPr>
        <w:t xml:space="preserve"> своей</w:t>
      </w:r>
      <w:r w:rsidRPr="00024CE5">
        <w:rPr>
          <w:rFonts w:ascii="Times New Roman" w:hAnsi="Times New Roman" w:cs="Times New Roman"/>
          <w:sz w:val="24"/>
          <w:szCs w:val="24"/>
        </w:rPr>
        <w:t xml:space="preserve"> деятельности;</w:t>
      </w:r>
    </w:p>
    <w:p w:rsidR="0051464A" w:rsidRPr="0051464A" w:rsidRDefault="0051464A" w:rsidP="00010F44">
      <w:pPr>
        <w:pStyle w:val="11"/>
        <w:numPr>
          <w:ilvl w:val="0"/>
          <w:numId w:val="13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Основам реализации проектно-исследовательской деятельности: </w:t>
      </w:r>
      <w:r w:rsidRPr="00024CE5">
        <w:rPr>
          <w:rFonts w:ascii="Times New Roman" w:hAnsi="Times New Roman" w:cs="Times New Roman"/>
          <w:sz w:val="24"/>
          <w:szCs w:val="24"/>
        </w:rPr>
        <w:t xml:space="preserve">ставить </w:t>
      </w:r>
      <w:r>
        <w:rPr>
          <w:rFonts w:ascii="Times New Roman" w:hAnsi="Times New Roman" w:cs="Times New Roman"/>
          <w:sz w:val="24"/>
          <w:szCs w:val="24"/>
        </w:rPr>
        <w:t>самому учебные задачи, уметь вносить изменения в содержание учебной задачи,</w:t>
      </w:r>
      <w:r w:rsidRPr="00024CE5">
        <w:rPr>
          <w:rFonts w:ascii="Times New Roman" w:hAnsi="Times New Roman" w:cs="Times New Roman"/>
          <w:sz w:val="24"/>
          <w:szCs w:val="24"/>
        </w:rPr>
        <w:t xml:space="preserve"> планировать и корректировать свою деятельность в соответствии с ее целями, задачами и условиями;</w:t>
      </w:r>
    </w:p>
    <w:p w:rsidR="0051464A" w:rsidRPr="00024CE5" w:rsidRDefault="0051464A" w:rsidP="00010F44">
      <w:pPr>
        <w:pStyle w:val="11"/>
        <w:numPr>
          <w:ilvl w:val="0"/>
          <w:numId w:val="13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40" w:firstLine="4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t>вести самостоятельны</w:t>
      </w:r>
      <w:r>
        <w:rPr>
          <w:rFonts w:ascii="Times New Roman" w:hAnsi="Times New Roman" w:cs="Times New Roman"/>
          <w:sz w:val="24"/>
          <w:szCs w:val="24"/>
        </w:rPr>
        <w:t>й поиск, анализ и отбор информа</w:t>
      </w:r>
      <w:r w:rsidRPr="00024CE5"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ресурсов библиотеки и интернета</w:t>
      </w:r>
      <w:r w:rsidRPr="00024CE5">
        <w:rPr>
          <w:rFonts w:ascii="Times New Roman" w:hAnsi="Times New Roman" w:cs="Times New Roman"/>
          <w:sz w:val="24"/>
          <w:szCs w:val="24"/>
        </w:rPr>
        <w:t>, ее преобразование, клас</w:t>
      </w:r>
      <w:r>
        <w:rPr>
          <w:rFonts w:ascii="Times New Roman" w:hAnsi="Times New Roman" w:cs="Times New Roman"/>
          <w:sz w:val="24"/>
          <w:szCs w:val="24"/>
        </w:rPr>
        <w:t xml:space="preserve">сификацию на основе дихотомического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деления(</w:t>
      </w:r>
      <w:proofErr w:type="gramEnd"/>
      <w:r>
        <w:rPr>
          <w:rFonts w:ascii="Times New Roman" w:hAnsi="Times New Roman" w:cs="Times New Roman"/>
          <w:sz w:val="24"/>
          <w:szCs w:val="24"/>
        </w:rPr>
        <w:t>на основе отрицания), сохранение, пере</w:t>
      </w:r>
      <w:r w:rsidRPr="00024CE5">
        <w:rPr>
          <w:rFonts w:ascii="Times New Roman" w:hAnsi="Times New Roman" w:cs="Times New Roman"/>
          <w:sz w:val="24"/>
          <w:szCs w:val="24"/>
        </w:rPr>
        <w:t>дачу и презентацию;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A17C78">
        <w:rPr>
          <w:rFonts w:ascii="Times New Roman" w:hAnsi="Times New Roman" w:cs="Times New Roman"/>
          <w:sz w:val="24"/>
          <w:szCs w:val="24"/>
        </w:rPr>
        <w:t xml:space="preserve">работать с текстом: уметь его структурировать, выделять главное и второстепенное составлять сложный план, логическую цепочку, таблицу, </w:t>
      </w:r>
      <w:proofErr w:type="gramStart"/>
      <w:r w:rsidRPr="00A17C78">
        <w:rPr>
          <w:rFonts w:ascii="Times New Roman" w:hAnsi="Times New Roman" w:cs="Times New Roman"/>
          <w:sz w:val="24"/>
          <w:szCs w:val="24"/>
        </w:rPr>
        <w:t>схему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 также</w:t>
      </w:r>
      <w:r w:rsidRPr="00024CE5">
        <w:rPr>
          <w:rFonts w:ascii="Times New Roman" w:hAnsi="Times New Roman" w:cs="Times New Roman"/>
          <w:sz w:val="24"/>
          <w:szCs w:val="24"/>
        </w:rPr>
        <w:t xml:space="preserve"> классифицировать инф</w:t>
      </w:r>
      <w:r>
        <w:rPr>
          <w:rFonts w:ascii="Times New Roman" w:hAnsi="Times New Roman" w:cs="Times New Roman"/>
          <w:sz w:val="24"/>
          <w:szCs w:val="24"/>
        </w:rPr>
        <w:t>ормацию в соответствии с выбран</w:t>
      </w:r>
      <w:r w:rsidRPr="00024CE5">
        <w:rPr>
          <w:rFonts w:ascii="Times New Roman" w:hAnsi="Times New Roman" w:cs="Times New Roman"/>
          <w:sz w:val="24"/>
          <w:szCs w:val="24"/>
        </w:rPr>
        <w:t>ными признаками;</w:t>
      </w:r>
    </w:p>
    <w:p w:rsidR="0051464A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давать определения понятиям, уметь обобщать их,</w:t>
      </w:r>
      <w:r w:rsidR="008D019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осуществлять логическую операцию перехода от видового к родовому понятию, от понятия с меньшим объемом к понятию с большим объемом</w:t>
      </w:r>
    </w:p>
    <w:p w:rsidR="0051464A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Осуществлять выбор модели и схемы для решения поставленной учебной задачи, выбирать наиболее рациональную модель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t>оценивать свою работу в сравнении с существующими требованиями;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t>классифицировать инф</w:t>
      </w:r>
      <w:r>
        <w:rPr>
          <w:rFonts w:ascii="Times New Roman" w:hAnsi="Times New Roman" w:cs="Times New Roman"/>
          <w:sz w:val="24"/>
          <w:szCs w:val="24"/>
        </w:rPr>
        <w:t>ормацию в соответствии с выбран</w:t>
      </w:r>
      <w:r w:rsidRPr="00024CE5">
        <w:rPr>
          <w:rFonts w:ascii="Times New Roman" w:hAnsi="Times New Roman" w:cs="Times New Roman"/>
          <w:sz w:val="24"/>
          <w:szCs w:val="24"/>
        </w:rPr>
        <w:t xml:space="preserve">ными </w:t>
      </w:r>
      <w:r>
        <w:rPr>
          <w:rFonts w:ascii="Times New Roman" w:hAnsi="Times New Roman" w:cs="Times New Roman"/>
          <w:sz w:val="24"/>
          <w:szCs w:val="24"/>
        </w:rPr>
        <w:t>критериями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систематизировать информацию, устанавливать причинно-следственные и логические связи</w:t>
      </w:r>
      <w:r w:rsidRPr="00024CE5">
        <w:rPr>
          <w:rFonts w:ascii="Times New Roman" w:hAnsi="Times New Roman" w:cs="Times New Roman"/>
          <w:sz w:val="24"/>
          <w:szCs w:val="24"/>
        </w:rPr>
        <w:t>;</w:t>
      </w:r>
    </w:p>
    <w:p w:rsidR="0051464A" w:rsidRPr="006363FF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6363FF">
        <w:rPr>
          <w:rFonts w:ascii="Times New Roman" w:hAnsi="Times New Roman" w:cs="Times New Roman"/>
          <w:sz w:val="24"/>
          <w:szCs w:val="24"/>
        </w:rPr>
        <w:t>формулировать проблемные вопросы, искать пути решения проблемной ситуации;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t>владеть навыками анализа и синтеза;</w:t>
      </w:r>
    </w:p>
    <w:p w:rsidR="0051464A" w:rsidRPr="0051464A" w:rsidRDefault="0051464A" w:rsidP="00010F44">
      <w:pPr>
        <w:pStyle w:val="a6"/>
        <w:numPr>
          <w:ilvl w:val="0"/>
          <w:numId w:val="12"/>
        </w:numPr>
        <w:tabs>
          <w:tab w:val="left" w:pos="397"/>
        </w:tabs>
        <w:spacing w:after="0" w:line="240" w:lineRule="auto"/>
        <w:ind w:left="0" w:firstLine="113"/>
        <w:jc w:val="both"/>
        <w:rPr>
          <w:rFonts w:ascii="Times New Roman" w:hAnsi="Times New Roman"/>
          <w:bCs/>
          <w:sz w:val="24"/>
          <w:szCs w:val="24"/>
        </w:rPr>
      </w:pPr>
      <w:r w:rsidRPr="00024CE5">
        <w:rPr>
          <w:rFonts w:ascii="Times New Roman" w:hAnsi="Times New Roman"/>
          <w:sz w:val="24"/>
          <w:szCs w:val="24"/>
        </w:rPr>
        <w:t>работать с текстом и вне</w:t>
      </w:r>
      <w:r w:rsidR="008D0192">
        <w:rPr>
          <w:rFonts w:ascii="Times New Roman" w:hAnsi="Times New Roman"/>
          <w:sz w:val="24"/>
          <w:szCs w:val="24"/>
        </w:rPr>
        <w:t xml:space="preserve"> </w:t>
      </w:r>
      <w:r w:rsidRPr="00024CE5">
        <w:rPr>
          <w:rFonts w:ascii="Times New Roman" w:hAnsi="Times New Roman"/>
          <w:sz w:val="24"/>
          <w:szCs w:val="24"/>
        </w:rPr>
        <w:t>текстовыми компон</w:t>
      </w:r>
      <w:r>
        <w:rPr>
          <w:rFonts w:ascii="Times New Roman" w:hAnsi="Times New Roman"/>
          <w:sz w:val="24"/>
          <w:szCs w:val="24"/>
        </w:rPr>
        <w:t>ентами: сос</w:t>
      </w:r>
      <w:r w:rsidRPr="00024CE5">
        <w:rPr>
          <w:rFonts w:ascii="Times New Roman" w:hAnsi="Times New Roman"/>
          <w:sz w:val="24"/>
          <w:szCs w:val="24"/>
        </w:rPr>
        <w:t xml:space="preserve">тавлять тезисный план, </w:t>
      </w:r>
      <w:r>
        <w:rPr>
          <w:rFonts w:ascii="Times New Roman" w:hAnsi="Times New Roman"/>
          <w:sz w:val="24"/>
          <w:szCs w:val="24"/>
        </w:rPr>
        <w:t>выводы, конспект, тезисы выступ</w:t>
      </w:r>
      <w:r w:rsidRPr="00024CE5">
        <w:rPr>
          <w:rFonts w:ascii="Times New Roman" w:hAnsi="Times New Roman"/>
          <w:sz w:val="24"/>
          <w:szCs w:val="24"/>
        </w:rPr>
        <w:t xml:space="preserve">ления, переводить информацию из одного вида в другой (текст в таблицу, </w:t>
      </w:r>
      <w:r>
        <w:rPr>
          <w:rFonts w:ascii="Times New Roman" w:hAnsi="Times New Roman"/>
          <w:sz w:val="24"/>
          <w:szCs w:val="24"/>
        </w:rPr>
        <w:t>схему</w:t>
      </w:r>
      <w:r w:rsidRPr="00024CE5">
        <w:rPr>
          <w:rFonts w:ascii="Times New Roman" w:hAnsi="Times New Roman"/>
          <w:sz w:val="24"/>
          <w:szCs w:val="24"/>
        </w:rPr>
        <w:t>)</w:t>
      </w:r>
      <w:r w:rsidRPr="00465D6B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65D6B">
        <w:rPr>
          <w:rFonts w:ascii="Times New Roman" w:hAnsi="Times New Roman"/>
          <w:bCs/>
          <w:sz w:val="24"/>
          <w:szCs w:val="24"/>
        </w:rPr>
        <w:t>представлять  информацию</w:t>
      </w:r>
      <w:proofErr w:type="gramEnd"/>
      <w:r w:rsidRPr="00465D6B">
        <w:rPr>
          <w:rFonts w:ascii="Times New Roman" w:hAnsi="Times New Roman"/>
          <w:bCs/>
          <w:sz w:val="24"/>
          <w:szCs w:val="24"/>
        </w:rPr>
        <w:t xml:space="preserve"> в виде конспектов, таблиц, схем, графиков</w:t>
      </w:r>
      <w:r>
        <w:rPr>
          <w:rFonts w:ascii="Times New Roman" w:hAnsi="Times New Roman"/>
          <w:bCs/>
          <w:sz w:val="24"/>
          <w:szCs w:val="24"/>
        </w:rPr>
        <w:t>;</w:t>
      </w:r>
    </w:p>
    <w:p w:rsidR="0051464A" w:rsidRPr="0051464A" w:rsidRDefault="0051464A" w:rsidP="00010F44">
      <w:pPr>
        <w:pStyle w:val="a6"/>
        <w:numPr>
          <w:ilvl w:val="0"/>
          <w:numId w:val="12"/>
        </w:numPr>
        <w:tabs>
          <w:tab w:val="left" w:pos="397"/>
        </w:tabs>
        <w:spacing w:after="0" w:line="240" w:lineRule="auto"/>
        <w:ind w:left="0" w:firstLine="113"/>
        <w:jc w:val="both"/>
        <w:rPr>
          <w:rFonts w:ascii="Times New Roman" w:hAnsi="Times New Roman"/>
          <w:bCs/>
          <w:sz w:val="24"/>
          <w:szCs w:val="24"/>
        </w:rPr>
      </w:pPr>
      <w:r w:rsidRPr="00024CE5">
        <w:rPr>
          <w:rFonts w:ascii="Times New Roman" w:hAnsi="Times New Roman"/>
          <w:sz w:val="24"/>
          <w:szCs w:val="24"/>
        </w:rPr>
        <w:t>создавать собственную информацию и представлять ее в соответствии с учебными задачами; составлять рецензии, аннотации;</w:t>
      </w:r>
      <w:r w:rsidR="008D0192">
        <w:rPr>
          <w:rFonts w:ascii="Times New Roman" w:hAnsi="Times New Roman"/>
          <w:sz w:val="24"/>
          <w:szCs w:val="24"/>
        </w:rPr>
        <w:t xml:space="preserve"> </w:t>
      </w:r>
      <w:r w:rsidRPr="00024CE5">
        <w:rPr>
          <w:rFonts w:ascii="Times New Roman" w:hAnsi="Times New Roman"/>
          <w:sz w:val="24"/>
          <w:szCs w:val="24"/>
        </w:rPr>
        <w:t>создавать собственную информацию и представлять ее в соответствии с учебными задачами; составлять рецензии, аннотации</w:t>
      </w:r>
    </w:p>
    <w:p w:rsidR="0051464A" w:rsidRPr="0051464A" w:rsidRDefault="0051464A" w:rsidP="00010F44">
      <w:pPr>
        <w:pStyle w:val="11"/>
        <w:numPr>
          <w:ilvl w:val="0"/>
          <w:numId w:val="12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113"/>
        <w:rPr>
          <w:rFonts w:ascii="Times New Roman" w:hAnsi="Times New Roman"/>
          <w:bCs/>
          <w:sz w:val="24"/>
          <w:szCs w:val="24"/>
        </w:rPr>
      </w:pPr>
      <w:r w:rsidRPr="00EA6118">
        <w:rPr>
          <w:rFonts w:ascii="Times New Roman" w:hAnsi="Times New Roman" w:cs="Times New Roman"/>
          <w:sz w:val="24"/>
          <w:szCs w:val="24"/>
        </w:rPr>
        <w:t>использовать различные виды моделирования, исходя из учебной задачи;</w:t>
      </w:r>
      <w:r w:rsidRPr="00EA6118">
        <w:rPr>
          <w:rFonts w:ascii="Times New Roman" w:hAnsi="Times New Roman"/>
          <w:bCs/>
          <w:sz w:val="24"/>
          <w:szCs w:val="24"/>
        </w:rPr>
        <w:t xml:space="preserve"> 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область;</w:t>
      </w:r>
    </w:p>
    <w:p w:rsidR="0051464A" w:rsidRPr="00024CE5" w:rsidRDefault="0051464A" w:rsidP="00010F44">
      <w:pPr>
        <w:pStyle w:val="11"/>
        <w:numPr>
          <w:ilvl w:val="0"/>
          <w:numId w:val="14"/>
        </w:numPr>
        <w:shd w:val="clear" w:color="auto" w:fill="auto"/>
        <w:tabs>
          <w:tab w:val="left" w:pos="395"/>
          <w:tab w:val="left" w:pos="1134"/>
        </w:tabs>
        <w:spacing w:before="0" w:line="240" w:lineRule="auto"/>
        <w:ind w:left="0" w:right="20" w:firstLine="4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lastRenderedPageBreak/>
        <w:t>выступать перед ауди</w:t>
      </w:r>
      <w:r>
        <w:rPr>
          <w:rFonts w:ascii="Times New Roman" w:hAnsi="Times New Roman" w:cs="Times New Roman"/>
          <w:sz w:val="24"/>
          <w:szCs w:val="24"/>
        </w:rPr>
        <w:t>торией, придерживаясь определен</w:t>
      </w:r>
      <w:r w:rsidRPr="00024CE5">
        <w:rPr>
          <w:rFonts w:ascii="Times New Roman" w:hAnsi="Times New Roman" w:cs="Times New Roman"/>
          <w:sz w:val="24"/>
          <w:szCs w:val="24"/>
        </w:rPr>
        <w:t>ного стиля при выступлении; вести дискуссию, диалог;</w:t>
      </w:r>
    </w:p>
    <w:p w:rsidR="0051464A" w:rsidRPr="0051464A" w:rsidRDefault="0051464A" w:rsidP="00010F44">
      <w:pPr>
        <w:pStyle w:val="11"/>
        <w:numPr>
          <w:ilvl w:val="0"/>
          <w:numId w:val="15"/>
        </w:numPr>
        <w:shd w:val="clear" w:color="auto" w:fill="auto"/>
        <w:tabs>
          <w:tab w:val="left" w:pos="397"/>
          <w:tab w:val="left" w:pos="1134"/>
        </w:tabs>
        <w:spacing w:before="0" w:line="240" w:lineRule="auto"/>
        <w:ind w:left="0" w:right="20" w:firstLine="0"/>
        <w:rPr>
          <w:rFonts w:ascii="Times New Roman" w:hAnsi="Times New Roman" w:cs="Times New Roman"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</w:t>
      </w:r>
      <w:proofErr w:type="gramStart"/>
      <w:r w:rsidRPr="00465D6B">
        <w:rPr>
          <w:rFonts w:ascii="Times New Roman" w:hAnsi="Times New Roman"/>
          <w:bCs/>
          <w:sz w:val="24"/>
          <w:szCs w:val="24"/>
        </w:rPr>
        <w:t>фа</w:t>
      </w:r>
      <w:r>
        <w:rPr>
          <w:rFonts w:ascii="Times New Roman" w:hAnsi="Times New Roman"/>
          <w:bCs/>
          <w:sz w:val="24"/>
          <w:szCs w:val="24"/>
        </w:rPr>
        <w:t>кты;  гипотезы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, аксиомы, теории </w:t>
      </w:r>
      <w:r w:rsidRPr="00465D6B">
        <w:rPr>
          <w:rFonts w:ascii="Times New Roman" w:hAnsi="Times New Roman"/>
          <w:bCs/>
          <w:sz w:val="24"/>
          <w:szCs w:val="24"/>
        </w:rPr>
        <w:t>для этого самостоятельно использовать различные виды чтения (изучающее, просмотровое, ознакомительное, поисковое), приёмы слушания;</w:t>
      </w:r>
    </w:p>
    <w:p w:rsidR="0051464A" w:rsidRPr="00024CE5" w:rsidRDefault="0051464A" w:rsidP="00010F44">
      <w:pPr>
        <w:pStyle w:val="11"/>
        <w:numPr>
          <w:ilvl w:val="0"/>
          <w:numId w:val="15"/>
        </w:numPr>
        <w:shd w:val="clear" w:color="auto" w:fill="auto"/>
        <w:tabs>
          <w:tab w:val="left" w:pos="397"/>
          <w:tab w:val="left" w:pos="1134"/>
        </w:tabs>
        <w:spacing w:before="0" w:line="240" w:lineRule="auto"/>
        <w:ind w:left="0" w:right="20" w:firstLine="0"/>
        <w:rPr>
          <w:rFonts w:ascii="Times New Roman" w:hAnsi="Times New Roman" w:cs="Times New Roman"/>
          <w:sz w:val="24"/>
          <w:szCs w:val="24"/>
        </w:rPr>
      </w:pPr>
      <w:r w:rsidRPr="00024CE5">
        <w:rPr>
          <w:rFonts w:ascii="Times New Roman" w:hAnsi="Times New Roman" w:cs="Times New Roman"/>
          <w:sz w:val="24"/>
          <w:szCs w:val="24"/>
        </w:rPr>
        <w:t>находить приемлемое решение при наличии разных точек зрения.</w:t>
      </w:r>
    </w:p>
    <w:p w:rsidR="0051464A" w:rsidRDefault="0051464A" w:rsidP="00010F44">
      <w:pPr>
        <w:pStyle w:val="a6"/>
        <w:tabs>
          <w:tab w:val="left" w:pos="324"/>
        </w:tabs>
        <w:spacing w:after="0" w:line="240" w:lineRule="auto"/>
        <w:ind w:left="4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51464A">
        <w:rPr>
          <w:rFonts w:ascii="Times New Roman" w:hAnsi="Times New Roman"/>
          <w:b/>
          <w:bCs/>
          <w:i/>
          <w:sz w:val="24"/>
          <w:szCs w:val="24"/>
        </w:rPr>
        <w:t>Регулятивные: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Целеполаганию-</w:t>
      </w:r>
      <w:r w:rsidRPr="00465D6B">
        <w:rPr>
          <w:rFonts w:ascii="Times New Roman" w:hAnsi="Times New Roman"/>
          <w:bCs/>
          <w:sz w:val="24"/>
          <w:szCs w:val="24"/>
        </w:rPr>
        <w:t>самостоятельно обнаруживать и формулировать проблему в классной и индивидуальной учебной деятельности</w:t>
      </w:r>
      <w:r>
        <w:rPr>
          <w:rFonts w:ascii="Times New Roman" w:hAnsi="Times New Roman"/>
          <w:bCs/>
          <w:sz w:val="24"/>
          <w:szCs w:val="24"/>
        </w:rPr>
        <w:t>, преобразовывать практическую задачу в познавательную</w:t>
      </w:r>
      <w:r w:rsidRPr="00465D6B">
        <w:rPr>
          <w:rFonts w:ascii="Times New Roman" w:hAnsi="Times New Roman"/>
          <w:bCs/>
          <w:sz w:val="24"/>
          <w:szCs w:val="24"/>
        </w:rPr>
        <w:t>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 xml:space="preserve">выдвигать версии решения проблемы, осознавать конечный результат, выбирать из предложенных и искать </w:t>
      </w:r>
      <w:proofErr w:type="gramStart"/>
      <w:r w:rsidRPr="00465D6B">
        <w:rPr>
          <w:rFonts w:ascii="Times New Roman" w:hAnsi="Times New Roman"/>
          <w:bCs/>
          <w:sz w:val="24"/>
          <w:szCs w:val="24"/>
        </w:rPr>
        <w:t>самостоятельно  средства</w:t>
      </w:r>
      <w:proofErr w:type="gramEnd"/>
      <w:r w:rsidRPr="00465D6B">
        <w:rPr>
          <w:rFonts w:ascii="Times New Roman" w:hAnsi="Times New Roman"/>
          <w:bCs/>
          <w:sz w:val="24"/>
          <w:szCs w:val="24"/>
        </w:rPr>
        <w:t xml:space="preserve"> достижения цели;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>составлять (индивидуально или в группе) план решения проблемы (выполнения проекта);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>подбирать к каждой проблеме (задаче) адекватную ей теоретическую модель;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 xml:space="preserve">работая по предложенному и самостоятельно составленному плану, использовать наряду с основными </w:t>
      </w:r>
      <w:proofErr w:type="gramStart"/>
      <w:r w:rsidRPr="00465D6B">
        <w:rPr>
          <w:rFonts w:ascii="Times New Roman" w:hAnsi="Times New Roman"/>
          <w:bCs/>
          <w:sz w:val="24"/>
          <w:szCs w:val="24"/>
        </w:rPr>
        <w:t>и  дополнительные</w:t>
      </w:r>
      <w:proofErr w:type="gramEnd"/>
      <w:r w:rsidRPr="00465D6B">
        <w:rPr>
          <w:rFonts w:ascii="Times New Roman" w:hAnsi="Times New Roman"/>
          <w:bCs/>
          <w:sz w:val="24"/>
          <w:szCs w:val="24"/>
        </w:rPr>
        <w:t xml:space="preserve"> средства (справочная литература, сложные приборы, компьютер);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>планировать свою индивидуал</w:t>
      </w:r>
      <w:r>
        <w:rPr>
          <w:rFonts w:ascii="Times New Roman" w:hAnsi="Times New Roman"/>
          <w:bCs/>
          <w:sz w:val="24"/>
          <w:szCs w:val="24"/>
        </w:rPr>
        <w:t>ьную образовательную траекторию, адекватно учитывать условия и средства её реализации;</w:t>
      </w:r>
    </w:p>
    <w:p w:rsidR="0051464A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bCs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Адекватно самостоятельно оценивать правильность выполнения действий и вносить необходимые коррективы в исполнение, как в конце действия, так и входе его реализации</w:t>
      </w:r>
    </w:p>
    <w:p w:rsidR="0051464A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7D5645">
        <w:rPr>
          <w:rFonts w:ascii="Times New Roman" w:hAnsi="Times New Roman"/>
          <w:bCs/>
          <w:sz w:val="24"/>
          <w:szCs w:val="24"/>
        </w:rPr>
        <w:t xml:space="preserve">Осуществлять </w:t>
      </w:r>
      <w:proofErr w:type="spellStart"/>
      <w:r w:rsidRPr="007D5645">
        <w:rPr>
          <w:rFonts w:ascii="Times New Roman" w:hAnsi="Times New Roman"/>
          <w:bCs/>
          <w:sz w:val="24"/>
          <w:szCs w:val="24"/>
        </w:rPr>
        <w:t>константирующий</w:t>
      </w:r>
      <w:proofErr w:type="spellEnd"/>
      <w:r w:rsidRPr="007D5645">
        <w:rPr>
          <w:rFonts w:ascii="Times New Roman" w:hAnsi="Times New Roman"/>
          <w:bCs/>
          <w:sz w:val="24"/>
          <w:szCs w:val="24"/>
        </w:rPr>
        <w:t xml:space="preserve"> и предвосхищающий контроль п</w:t>
      </w:r>
      <w:r>
        <w:rPr>
          <w:rFonts w:ascii="Times New Roman" w:hAnsi="Times New Roman"/>
          <w:bCs/>
          <w:sz w:val="24"/>
          <w:szCs w:val="24"/>
        </w:rPr>
        <w:t>о результату и способу действия</w:t>
      </w:r>
      <w:r w:rsidRPr="007D5645">
        <w:rPr>
          <w:rFonts w:ascii="Times New Roman" w:hAnsi="Times New Roman"/>
          <w:bCs/>
          <w:sz w:val="24"/>
          <w:szCs w:val="24"/>
        </w:rPr>
        <w:t>,</w:t>
      </w:r>
      <w:r w:rsidR="008D0192">
        <w:rPr>
          <w:rFonts w:ascii="Times New Roman" w:hAnsi="Times New Roman"/>
          <w:bCs/>
          <w:sz w:val="24"/>
          <w:szCs w:val="24"/>
        </w:rPr>
        <w:t xml:space="preserve"> </w:t>
      </w:r>
      <w:r w:rsidRPr="007D5645">
        <w:rPr>
          <w:rFonts w:ascii="Times New Roman" w:hAnsi="Times New Roman"/>
          <w:bCs/>
          <w:sz w:val="24"/>
          <w:szCs w:val="24"/>
        </w:rPr>
        <w:t>актуальный контроль на уровне произвольного</w:t>
      </w:r>
      <w:r>
        <w:rPr>
          <w:rFonts w:ascii="Times New Roman" w:hAnsi="Times New Roman"/>
          <w:bCs/>
          <w:sz w:val="24"/>
          <w:szCs w:val="24"/>
        </w:rPr>
        <w:t xml:space="preserve"> внимания;</w:t>
      </w:r>
    </w:p>
    <w:p w:rsidR="0051464A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7D5645">
        <w:rPr>
          <w:rFonts w:ascii="Times New Roman" w:hAnsi="Times New Roman"/>
          <w:bCs/>
          <w:sz w:val="24"/>
          <w:szCs w:val="24"/>
        </w:rPr>
        <w:t>самостоятельно осознавать  причины своего успеха или неуспеха и находить способы выхода из ситуации неуспеха;</w:t>
      </w:r>
    </w:p>
    <w:p w:rsidR="0051464A" w:rsidRPr="007D5645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адекватно оценивать объективные трудности как меру фактического или предполагаемого расхода ресурсов на решение задачи и также свои реальные возможности для достижения цели</w:t>
      </w:r>
      <w:r w:rsidRPr="007D5645">
        <w:rPr>
          <w:rFonts w:ascii="Times New Roman" w:hAnsi="Times New Roman"/>
          <w:bCs/>
          <w:sz w:val="24"/>
          <w:szCs w:val="24"/>
        </w:rPr>
        <w:t>.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465D6B">
        <w:rPr>
          <w:rFonts w:ascii="Times New Roman" w:hAnsi="Times New Roman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5D6B">
        <w:rPr>
          <w:rFonts w:ascii="Times New Roman" w:hAnsi="Times New Roman"/>
          <w:sz w:val="24"/>
          <w:szCs w:val="24"/>
        </w:rPr>
        <w:t>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51464A" w:rsidRPr="00465D6B" w:rsidRDefault="0051464A" w:rsidP="00010F44">
      <w:pPr>
        <w:pStyle w:val="a6"/>
        <w:numPr>
          <w:ilvl w:val="0"/>
          <w:numId w:val="16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65D6B">
        <w:rPr>
          <w:rFonts w:ascii="Times New Roman" w:hAnsi="Times New Roman"/>
          <w:sz w:val="24"/>
          <w:szCs w:val="24"/>
        </w:rPr>
        <w:t>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51464A" w:rsidRDefault="0051464A" w:rsidP="00010F44">
      <w:pPr>
        <w:pStyle w:val="a6"/>
        <w:tabs>
          <w:tab w:val="left" w:pos="324"/>
        </w:tabs>
        <w:spacing w:after="0" w:line="240" w:lineRule="auto"/>
        <w:ind w:left="40"/>
        <w:jc w:val="both"/>
        <w:rPr>
          <w:rFonts w:ascii="Times New Roman" w:hAnsi="Times New Roman"/>
          <w:b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51464A">
        <w:rPr>
          <w:rFonts w:ascii="Times New Roman" w:hAnsi="Times New Roman"/>
          <w:b/>
          <w:bCs/>
          <w:i/>
          <w:sz w:val="24"/>
          <w:szCs w:val="24"/>
        </w:rPr>
        <w:t>Коммуникативные:</w:t>
      </w:r>
    </w:p>
    <w:p w:rsidR="00283A68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формулировать собственное мнение и позицию, уметь её отстаивать не враждебным для оппонентов образом,</w:t>
      </w:r>
      <w:r w:rsidRPr="00963165">
        <w:rPr>
          <w:rFonts w:ascii="Times New Roman" w:hAnsi="Times New Roman"/>
          <w:bCs/>
          <w:sz w:val="24"/>
          <w:szCs w:val="24"/>
        </w:rPr>
        <w:t xml:space="preserve"> приводить аргументы, подтверждая их фактами; </w:t>
      </w:r>
    </w:p>
    <w:p w:rsidR="00283A68" w:rsidRPr="00283A68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задавать вопросы необходимые для организации собственной деятельности и сотрудничества с партнерами;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адекватно использовать речь для планирования, регуляции своей деятельности, решения коммуникативных задач, владеть письменной и устной речью, строить монологическое контекстное высказывание;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</w:t>
      </w:r>
      <w:proofErr w:type="gramStart"/>
      <w:r w:rsidRPr="00963165">
        <w:rPr>
          <w:rFonts w:ascii="Times New Roman" w:hAnsi="Times New Roman"/>
          <w:bCs/>
          <w:sz w:val="24"/>
          <w:szCs w:val="24"/>
        </w:rPr>
        <w:t>факты;  гипотезы</w:t>
      </w:r>
      <w:proofErr w:type="gramEnd"/>
      <w:r w:rsidRPr="00963165">
        <w:rPr>
          <w:rFonts w:ascii="Times New Roman" w:hAnsi="Times New Roman"/>
          <w:bCs/>
          <w:sz w:val="24"/>
          <w:szCs w:val="24"/>
        </w:rPr>
        <w:t xml:space="preserve">, аксиомы, теории; </w:t>
      </w:r>
    </w:p>
    <w:p w:rsidR="00283A68" w:rsidRDefault="00283A68" w:rsidP="00010F44">
      <w:pPr>
        <w:pStyle w:val="a6"/>
        <w:numPr>
          <w:ilvl w:val="0"/>
          <w:numId w:val="17"/>
        </w:numPr>
        <w:tabs>
          <w:tab w:val="left" w:pos="324"/>
        </w:tabs>
        <w:spacing w:after="0" w:line="240" w:lineRule="auto"/>
        <w:ind w:left="0" w:firstLine="4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>уметь взглянуть на ситуацию с иной позиции и догов</w:t>
      </w:r>
      <w:r>
        <w:rPr>
          <w:rFonts w:ascii="Times New Roman" w:hAnsi="Times New Roman"/>
          <w:bCs/>
          <w:sz w:val="24"/>
          <w:szCs w:val="24"/>
        </w:rPr>
        <w:t>ариваться с людьми иных позиций;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lastRenderedPageBreak/>
        <w:t xml:space="preserve">отстаивая свою точку зрения, приводить аргументы, подтверждая их фактами; 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</w:t>
      </w:r>
      <w:r>
        <w:rPr>
          <w:rFonts w:ascii="Times New Roman" w:hAnsi="Times New Roman"/>
          <w:bCs/>
          <w:sz w:val="24"/>
          <w:szCs w:val="24"/>
        </w:rPr>
        <w:t>но таково) и корректировать</w:t>
      </w:r>
      <w:r w:rsidR="008D019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его, устанавливать и сравнивать разные точки зрения, прежде чем принимать решения и сделать выбор;</w:t>
      </w:r>
    </w:p>
    <w:p w:rsidR="00283A68" w:rsidRPr="00963165" w:rsidRDefault="00283A68" w:rsidP="00010F44">
      <w:pPr>
        <w:pStyle w:val="a6"/>
        <w:numPr>
          <w:ilvl w:val="0"/>
          <w:numId w:val="17"/>
        </w:numPr>
        <w:tabs>
          <w:tab w:val="left" w:pos="255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 w:rsidRPr="00963165">
        <w:rPr>
          <w:rFonts w:ascii="Times New Roman" w:hAnsi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</w:t>
      </w:r>
      <w:proofErr w:type="gramStart"/>
      <w:r w:rsidRPr="00963165">
        <w:rPr>
          <w:rFonts w:ascii="Times New Roman" w:hAnsi="Times New Roman"/>
          <w:bCs/>
          <w:sz w:val="24"/>
          <w:szCs w:val="24"/>
        </w:rPr>
        <w:t>факты;  гипотезы</w:t>
      </w:r>
      <w:proofErr w:type="gramEnd"/>
      <w:r w:rsidRPr="00963165">
        <w:rPr>
          <w:rFonts w:ascii="Times New Roman" w:hAnsi="Times New Roman"/>
          <w:bCs/>
          <w:sz w:val="24"/>
          <w:szCs w:val="24"/>
        </w:rPr>
        <w:t xml:space="preserve">, аксиомы, теории; </w:t>
      </w:r>
    </w:p>
    <w:p w:rsidR="00283A68" w:rsidRDefault="00283A68" w:rsidP="00010F44">
      <w:pPr>
        <w:pStyle w:val="a6"/>
        <w:numPr>
          <w:ilvl w:val="0"/>
          <w:numId w:val="17"/>
        </w:numPr>
        <w:tabs>
          <w:tab w:val="left" w:pos="255"/>
        </w:tabs>
        <w:spacing w:after="0" w:line="240" w:lineRule="auto"/>
        <w:ind w:hanging="720"/>
        <w:jc w:val="both"/>
        <w:rPr>
          <w:rFonts w:ascii="Times New Roman" w:hAnsi="Times New Roman"/>
          <w:bCs/>
          <w:sz w:val="24"/>
          <w:szCs w:val="24"/>
        </w:rPr>
      </w:pPr>
      <w:r w:rsidRPr="004A11CA">
        <w:rPr>
          <w:rFonts w:ascii="Times New Roman" w:hAnsi="Times New Roman"/>
          <w:bCs/>
          <w:sz w:val="24"/>
          <w:szCs w:val="24"/>
        </w:rPr>
        <w:t>уметь взглянуть на ситуацию с иной позиции и договариваться с людьми иных позиций.</w:t>
      </w:r>
    </w:p>
    <w:p w:rsidR="00283A68" w:rsidRDefault="00283A68" w:rsidP="00010F44">
      <w:pPr>
        <w:tabs>
          <w:tab w:val="left" w:pos="255"/>
        </w:tabs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Организовывать и планировать учебное сотрудничество с учителем и сверстниками, определять цели и функции участников, способы взаимодействия;</w:t>
      </w:r>
    </w:p>
    <w:p w:rsidR="00283A68" w:rsidRPr="004A11CA" w:rsidRDefault="00283A68" w:rsidP="00010F44">
      <w:pPr>
        <w:pStyle w:val="a6"/>
        <w:numPr>
          <w:ilvl w:val="0"/>
          <w:numId w:val="18"/>
        </w:numPr>
        <w:tabs>
          <w:tab w:val="left" w:pos="0"/>
        </w:tabs>
        <w:spacing w:after="0" w:line="240" w:lineRule="auto"/>
        <w:ind w:left="0" w:firstLine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Использовать адекватные языковые средства для отображения своих чувств, мыслей, мотивов и потребностей.</w:t>
      </w:r>
    </w:p>
    <w:p w:rsidR="00511683" w:rsidRPr="00786521" w:rsidRDefault="00511683" w:rsidP="00010F4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86521">
        <w:rPr>
          <w:rFonts w:ascii="Times New Roman" w:hAnsi="Times New Roman"/>
          <w:b/>
          <w:sz w:val="24"/>
          <w:szCs w:val="24"/>
        </w:rPr>
        <w:t>Предметные</w:t>
      </w:r>
      <w:r w:rsidR="00B71A5B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Pr="00786521">
        <w:rPr>
          <w:rFonts w:ascii="Times New Roman" w:hAnsi="Times New Roman"/>
          <w:b/>
          <w:sz w:val="24"/>
          <w:szCs w:val="24"/>
        </w:rPr>
        <w:t xml:space="preserve">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Основные понятия химии (уровень атомно-молекулярных представлений)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научится: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свойства твёрдых, жидких, газообразных веществ, выделяя их существенные признаки;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характеризовать вещества по составу, строению и свойствам, устанавливать причинно- следственные связи между данными характеристиками вещества;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раскрывать смысл основных химических понятий «атом», «молекула», «химический элемент», «простое вещество», «сложное вещество», «валентность», используя знаковую систему химии;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изображать состав простейших веществ с помощью химических формул и сущность химических реакций с помощью химических уравнений;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вычислять относительную молекулярную и молярную массы веществ, а также массовую долю химического элемента в соединениях для оценки их практической значимости;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сравнивать по составу оксиды, основания, кислоты, соли;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классифицировать оксиды и основания по свойствам, кислоты и соли по составу;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состав, свойства и значение (в природе и практической деятельности человека) простых веществ — кислорода и водорода;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давать сравнительную характеристику химических элементов и важнейших соединений естественных семейств щелочных металлов и галогенов;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пользоваться лабораторным оборудованием и химической посудой;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проводить несложные химические опыты и наблюдения за изменениями свойств веществ в процессе их превращений; соблюдать правила техники безопасности при проведении наблюдений и опытов;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различать экспериментально кислоты и щёлочи, пользуясь индикаторами; осознавать необходимость соблюдения мер безопасности при обращении с кислотами и щелочами.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получит возможность научиться: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грамотно обращаться с веществами в повседневной жизни;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осознавать необходимость соблюдения правил экологически безопасного поведения в окружающей природной среде;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понимать смысл и необходимость соблюдения предписаний, предлагаемых в инструкциях по использованию лекарств, средств бытовой химии и др.;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использовать приобретённые ключевые компетентности при выполнении исследовательских проектов по изучению свойств, способов получения и распознавания веществ;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развивать коммуникативную компетентность, используя средства устной и письменной коммуникации при работе с текстами учебника и дополнительной литературой, справочными таблицами, проявлять готовность к уважению иной точки зрения при обсуждении результатов выполненной работы;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lastRenderedPageBreak/>
        <w:t xml:space="preserve">– объективно оценивать информацию о веществах и химических процессах, критически относиться к псевдонаучной информации, недобросовестной рекламе, касающейся использования различных веществ. Периодический закон и периодическая система химических элементов Д. И. Менделеева.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Строение вещества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научится: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классифицировать химические элементы на металлы, неметаллы, элементы, оксиды и гидроксиды которых амфотерны, и инертные элементы (газы) для осознания важности упорядоченности научных знаний;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раскрывать смысл периодического закона Д. И. Менделеева;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и характеризовать табличную форму периодической системы химических элементов;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характеризовать состав атомных ядер и распределение числа электронов по электронным слоям атомов химических элементов малых периодов периодической системы, а также калия и кальция;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различать виды химической связи: ионную, ковалентную полярную, ковалентную неполярную и металлическую;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изображать электронно-ионные формулы веществ, образованных химическими связями разного вида;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выявлять зависимость свойств веществ от строения их кристаллических решёток: ионных, атомных, молекулярных, металлических;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характеризовать химические элементы и их соединения на основе положения элементов в периодической системе и особенностей строения их атомов;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основные этапы открытия Д. И. Менделеевым периодического закона и периодической системы химических элементов, жизнь и многообразную научную деятельность учёного;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характеризовать научное и мировоззренческое значение периодического закона и периодической системы химических элементов Д. И. Менделеева;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осознавать научные открытия как результат длительных наблюдений, опытов, научной полемики, преодоления трудностей и сомнений.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получит возможность научиться: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осознавать значение теоретических знаний для практической деятельности человека;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изученные объекты как системы, применяя логику системного анализа;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применять знания о закономерностях периодической системы химических элементов для объяснения и предвидения свойств конкретных веществ;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развивать информационную компетентность посредством углубления знаний об истории становления химической науки, е. основных понятий, периодического закона как одного из важнейших законов природы, а также о современных достижениях науки и техники.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Многообразие химических реакций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научится: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объяснять суть химических процессов и их принципиальное отличие от физических;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называть признаки и условия протекания химических реакций;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устанавливать принадлежность химической реакции к определённому типу по одному из классификационных признаков: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1. по числу и составу исходных веществ и продуктов реакции (реакции соединения, разложения, замещения и обмена);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2. по выделению или поглощению теплоты (реакции экзотермические и эндотермические);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3. по изменению степеней окисления химических элементов (реакции </w:t>
      </w:r>
      <w:proofErr w:type="spellStart"/>
      <w:r w:rsidRPr="00B71A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B71A5B">
        <w:rPr>
          <w:rFonts w:ascii="Times New Roman" w:hAnsi="Times New Roman"/>
          <w:color w:val="000000"/>
          <w:sz w:val="24"/>
          <w:szCs w:val="24"/>
        </w:rPr>
        <w:t xml:space="preserve">-восстановительные);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lastRenderedPageBreak/>
        <w:t xml:space="preserve">4. по обратимости процесса (реакции обратимые и необратимые);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называть факторы, влияющие на скорость химических реакций;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называть факторы, влияющие на смещение химического равновесия;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уравнения электролитической диссоциации кислот, щелочей, солей; полные и сокращённые ионные уравнения реакций обмена; уравнения </w:t>
      </w:r>
      <w:proofErr w:type="spellStart"/>
      <w:r w:rsidRPr="00B71A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B71A5B">
        <w:rPr>
          <w:rFonts w:ascii="Times New Roman" w:hAnsi="Times New Roman"/>
          <w:color w:val="000000"/>
          <w:sz w:val="24"/>
          <w:szCs w:val="24"/>
        </w:rPr>
        <w:t xml:space="preserve">- восстановительных реакций;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прогнозировать продукты химических реакций по формулам/названиям исходных веществ; определять исходные вещества по формулам/названиям продуктов реакции;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уравнения реакций, соответствующих последовательности («цепочке») превращений неорганических веществ различных классов;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выявлять в процессе эксперимента признаки, свидетельствующие о протекании химической реакции;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приготовлять растворы с определённой массовой долей растворённого вещества;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определять характер среды водных растворов кислот и щелочей по изменению окраски индикаторов;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проводить качественные реакции, подтверждающие наличие в водных растворах веществ отдельных катионов и анионов.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получит возможность научиться: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молекулярные и полные ионные уравнения по сокращённым ионным уравнениям;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приводить примеры реакций, подтверждающих существование взаимосвязи между основными классами неорганических веществ;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прогнозировать результаты воздействия различных факторов на изменение скорости химической реакции;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прогнозировать результаты воздействия различных факторов на смещение химического равновесия.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Многообразие веществ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научится: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определять принадлежность неорганических веществ к одному из изученных классов/групп: металлы и неметаллы, оксиды, основания, кислоты, соли;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формулы веществ по их названиям;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определять валентность и степень окисления элементов в веществах;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формулы неорганических соединений по валентностям и степеням окисления элементов, а также зарядам ионов, указанным в таблице растворимости кислот, оснований и солей;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объяснять закономерности изменения физических и химических свойств простых веществ (металлов и неметаллов) и их высших оксидов, образованных элементами второго и третьего периодов;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называть общие химические свойства, характерные для групп оксидов: кислотных, основных, амфотерных;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называть общие химические свойства, характерные для каждого из классов неорганических веществ: кислот оснований солей;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приводить примеры реакций, подтверждающих химические свойства неорганических веществ: оксидов, кислот, оснований и солей;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определять вещество-окислитель и вещество-восстановитель в </w:t>
      </w:r>
      <w:proofErr w:type="spellStart"/>
      <w:r w:rsidRPr="00B71A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B71A5B">
        <w:rPr>
          <w:rFonts w:ascii="Times New Roman" w:hAnsi="Times New Roman"/>
          <w:color w:val="000000"/>
          <w:sz w:val="24"/>
          <w:szCs w:val="24"/>
        </w:rPr>
        <w:t xml:space="preserve">- восстановительных реакциях;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составлять </w:t>
      </w:r>
      <w:proofErr w:type="spellStart"/>
      <w:r w:rsidRPr="00B71A5B">
        <w:rPr>
          <w:rFonts w:ascii="Times New Roman" w:hAnsi="Times New Roman"/>
          <w:color w:val="000000"/>
          <w:sz w:val="24"/>
          <w:szCs w:val="24"/>
        </w:rPr>
        <w:t>окислительно</w:t>
      </w:r>
      <w:proofErr w:type="spellEnd"/>
      <w:r w:rsidRPr="00B71A5B">
        <w:rPr>
          <w:rFonts w:ascii="Times New Roman" w:hAnsi="Times New Roman"/>
          <w:color w:val="000000"/>
          <w:sz w:val="24"/>
          <w:szCs w:val="24"/>
        </w:rPr>
        <w:t xml:space="preserve">-восстановительный баланс (для изученных реакций) по предложенным схемам реакций;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проводить лабораторные опыты, подтверждающие химические свойства основных классов неорганических веществ;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lastRenderedPageBreak/>
        <w:t xml:space="preserve">– проводить лабораторные опыты по получению и собиранию газообразных веществ: водорода, кислорода, углекислого газа, аммиака; составлять уравнения соответствующих реакций.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 xml:space="preserve">Выпускник получит возможность научиться: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прогнозировать химические свойства веществ на основе их состава и строения;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выявлять существование генетической взаимосвязи между веществами в ряду: простое вещество — оксид — гидроксид — соль;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характеризовать особые свойства концентрированных серной и азотной кислот;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приводить примеры уравнений реакций, лежащих в основе промышленных способов получения аммиака, серной кислоты, чугуна и стали;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описывать физические и химические процессы, являющиеся частью круговорота веществ в природе;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color w:val="000000"/>
          <w:sz w:val="24"/>
          <w:szCs w:val="24"/>
        </w:rPr>
        <w:t xml:space="preserve">– организовывать, проводить ученические проекты по исследованию свойств веществ, имеющих важное практическое значение. </w:t>
      </w: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71A5B" w:rsidRPr="00B71A5B" w:rsidRDefault="00B71A5B" w:rsidP="00B71A5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B71A5B">
        <w:rPr>
          <w:rFonts w:ascii="Times New Roman" w:hAnsi="Times New Roman"/>
          <w:b/>
          <w:bCs/>
          <w:color w:val="000000"/>
          <w:sz w:val="24"/>
          <w:szCs w:val="24"/>
        </w:rPr>
        <w:t>Для обучающихся с ограниченными возможностями здоровья</w:t>
      </w:r>
      <w:r w:rsidRPr="00B71A5B">
        <w:rPr>
          <w:rFonts w:ascii="Times New Roman" w:hAnsi="Times New Roman"/>
          <w:color w:val="000000"/>
          <w:sz w:val="24"/>
          <w:szCs w:val="24"/>
        </w:rPr>
        <w:t xml:space="preserve">: владение основными доступными методами научного познания, используемыми в химии. </w:t>
      </w:r>
    </w:p>
    <w:p w:rsidR="00283A68" w:rsidRDefault="00283A68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30F7E" w:rsidRDefault="00830F7E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7945">
        <w:rPr>
          <w:rFonts w:ascii="Times New Roman" w:hAnsi="Times New Roman"/>
          <w:b/>
          <w:sz w:val="24"/>
          <w:szCs w:val="24"/>
        </w:rPr>
        <w:t>СОДЕРЖАНИЕ ПРОГРАММЫ УЧЕБНОГО КУРСА</w:t>
      </w:r>
    </w:p>
    <w:p w:rsidR="00830F7E" w:rsidRDefault="00830F7E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(8 КЛАСС)</w:t>
      </w:r>
    </w:p>
    <w:p w:rsidR="0090360D" w:rsidRPr="004E7945" w:rsidRDefault="0090360D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АЗДЕЛ</w:t>
      </w:r>
      <w:r w:rsidRPr="00A764CF">
        <w:rPr>
          <w:rFonts w:ascii="Times New Roman" w:hAnsi="Times New Roman"/>
          <w:b/>
          <w:sz w:val="24"/>
          <w:szCs w:val="24"/>
        </w:rPr>
        <w:t xml:space="preserve"> 1. Начальные понятия и законы химии. </w:t>
      </w:r>
      <w:r w:rsidRPr="0090360D">
        <w:rPr>
          <w:rFonts w:ascii="Times New Roman" w:hAnsi="Times New Roman"/>
          <w:b/>
          <w:i/>
          <w:sz w:val="24"/>
          <w:szCs w:val="24"/>
        </w:rPr>
        <w:t>(20 часов)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Тела и вещества. Свойства веществ. Эталонные физические свойства веществ. Материала и материаловедение. Роль химии в жизни современного общества. Отношение общества к химии.: </w:t>
      </w:r>
      <w:proofErr w:type="spellStart"/>
      <w:r w:rsidRPr="00A764CF">
        <w:rPr>
          <w:rFonts w:ascii="Times New Roman" w:hAnsi="Times New Roman"/>
          <w:sz w:val="24"/>
          <w:szCs w:val="24"/>
        </w:rPr>
        <w:t>хемофилия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/>
          <w:sz w:val="24"/>
          <w:szCs w:val="24"/>
        </w:rPr>
        <w:t>хемофобия</w:t>
      </w:r>
      <w:proofErr w:type="spellEnd"/>
      <w:r w:rsidRPr="00A764CF">
        <w:rPr>
          <w:rFonts w:ascii="Times New Roman" w:hAnsi="Times New Roman"/>
          <w:sz w:val="24"/>
          <w:szCs w:val="24"/>
        </w:rPr>
        <w:t>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Методы изучения химии. Наблюдение. Эксперимент. Моделирование. Модели материальные и знаковые или символьные.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Газы. Жидкости. Твердые вещества. Взаимные переходы между агрегатными состояниями вещества: возгонка (сублимация) и десублимация, конденсация и испарение, кристаллизация и плавление.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Физические явления. Чистые вещества и смеси. Гомогенные и гетерогенные смеси. Смеси газообразные, жидкие, твердые. Способы разделения смесей: перегонка или дистилляция, отстаивание, фильтрование, кристаллизация, выпаривание. Хроматография. Применение этих способов в лабораторной практике,  на производстве и в быту.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Химические элементы. Атом и молекулы. Простые и сложные вещества. Аллотропия на примере кислорода. Основные положения атомно-молекулярного учения. Ионы. Вещества молекулярного и немолекулярного строения.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Знаки (символы) химических элементов. Информация, которую несут знаки химических элементов. Этимология названий некоторых химических элементов. ПСХЭ Д.И. Менделеева: короткопериодный и </w:t>
      </w:r>
      <w:proofErr w:type="spellStart"/>
      <w:r w:rsidRPr="00A764CF">
        <w:rPr>
          <w:rFonts w:ascii="Times New Roman" w:hAnsi="Times New Roman"/>
          <w:sz w:val="24"/>
          <w:szCs w:val="24"/>
        </w:rPr>
        <w:t>длиннопериодный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варианты. Периоды и группы. Главная и побочная подгруппы. Относительная атомная масса.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Химические формулы. Индексы и коэффициенты. Относительная молекулярная масса. Массовая доля химического элемента в соединении. Информация, которую несут химические формулы.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Валентность. Структурные формулы. Химические элементы с постоянной и переменной валентностью. Вывод формулы соединения по валентности. Определение валентности химического элемента по формуле вещества. Составление названий соединений, состоящих из двух химических элементов, по валентности. Закон постоянства состава веществ.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lastRenderedPageBreak/>
        <w:t>Химические реакции. Реагенты и продукты реакции. Признаки химических реакций. Условия их протекания и прекращения. Реакции горения. Экзотермические и эндотермические реакции.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Закон сохранения массы веществ. Химические уравнения. Составление химических уравнений. Информация, которую несет химическое уравнение.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Классификация химических реакций по составу и числу реагентов и продуктов. Типы химических реакций. Реакции соединения, разложения, обмена, замещения. Катализаторы и катализ.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 xml:space="preserve">Демонстрации. 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Коллекции материалов и изделий из них.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Модели, используемые на уроках физики, биологии и географии.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Объемные и </w:t>
      </w:r>
      <w:proofErr w:type="spellStart"/>
      <w:r w:rsidRPr="00A764CF">
        <w:rPr>
          <w:rFonts w:ascii="Times New Roman" w:hAnsi="Times New Roman"/>
          <w:sz w:val="24"/>
          <w:szCs w:val="24"/>
        </w:rPr>
        <w:t>шаростержневые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модели некоторых химических веществ.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Модели кристаллических решеток.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Собирание прибора для получения газов и проверка его на герметичность.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Возгонка сухого льда, йода или нафталина.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Агрегатные состояния воды.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Разделение двух несмешивающихся жидкостей с помощью делительной воронки.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Установка для фильтрования и его работа.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Установка для выпаривания и его работа.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Разделение красящего вещества фломастера с помощью бумажной хроматографии.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Модели аллотропных модификаций углерода и серы.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Портреты Й.Я. Берцелиуса и Д.И. Менделеева.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Короткопериодный и </w:t>
      </w:r>
      <w:proofErr w:type="spellStart"/>
      <w:r w:rsidRPr="00A764CF">
        <w:rPr>
          <w:rFonts w:ascii="Times New Roman" w:hAnsi="Times New Roman"/>
          <w:sz w:val="24"/>
          <w:szCs w:val="24"/>
        </w:rPr>
        <w:t>длиннопериодный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варианты ПСХЭ Д.И. Менделеева.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Конструирование </w:t>
      </w:r>
      <w:proofErr w:type="spellStart"/>
      <w:r w:rsidRPr="00A764CF">
        <w:rPr>
          <w:rFonts w:ascii="Times New Roman" w:hAnsi="Times New Roman"/>
          <w:sz w:val="24"/>
          <w:szCs w:val="24"/>
        </w:rPr>
        <w:t>шаростержневых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моделей.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Аппарат </w:t>
      </w:r>
      <w:proofErr w:type="spellStart"/>
      <w:r w:rsidRPr="00A764CF">
        <w:rPr>
          <w:rFonts w:ascii="Times New Roman" w:hAnsi="Times New Roman"/>
          <w:sz w:val="24"/>
          <w:szCs w:val="24"/>
        </w:rPr>
        <w:t>Киппа</w:t>
      </w:r>
      <w:proofErr w:type="spellEnd"/>
      <w:r w:rsidRPr="00A764CF">
        <w:rPr>
          <w:rFonts w:ascii="Times New Roman" w:hAnsi="Times New Roman"/>
          <w:sz w:val="24"/>
          <w:szCs w:val="24"/>
        </w:rPr>
        <w:t>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Разложение бихромата аммония.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соляной кислоты с цинком.</w:t>
      </w:r>
    </w:p>
    <w:p w:rsidR="0090360D" w:rsidRPr="00A764CF" w:rsidRDefault="0090360D" w:rsidP="0090360D">
      <w:pPr>
        <w:pStyle w:val="a6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гидроксида меди (2) и его разложение при нагревании.</w:t>
      </w:r>
    </w:p>
    <w:p w:rsidR="0090360D" w:rsidRPr="00A764CF" w:rsidRDefault="0090360D" w:rsidP="0090360D">
      <w:pPr>
        <w:pStyle w:val="a6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Лабораторные опыты.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Ознакомление с коллекцией лабораторной посуды.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Проверка прибора для получения газов на герметичность.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Приготовление гетерогенной смеси порошков серы и железа и их разделение.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растворов хлорида натрия и нитрата серебра.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гидроксида меди (2) и его взаимодействие с серной кислотой.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раствора соды с кислотой.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Проверка закона сохранения массы веществ на примере взаимодействия щелочи и кислоты.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Разложение пероксида водорода с помощью оксида марганца (4).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1134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Замещение железом меди в медном купоросе.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Практические работы.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Знакомство с лабораторным оборудованием. Правила техники безопасности при работе в кабинете химии. Некоторые виды работ.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Анализ почвы.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</w:t>
      </w:r>
      <w:r w:rsidRPr="00A764CF">
        <w:rPr>
          <w:rFonts w:ascii="Times New Roman" w:hAnsi="Times New Roman"/>
          <w:b/>
          <w:sz w:val="24"/>
          <w:szCs w:val="24"/>
        </w:rPr>
        <w:t xml:space="preserve"> 2. Важнейшие представители неорганических веществ. Количественные отношения в химии. </w:t>
      </w:r>
      <w:r w:rsidRPr="0090360D">
        <w:rPr>
          <w:rFonts w:ascii="Times New Roman" w:hAnsi="Times New Roman"/>
          <w:b/>
          <w:i/>
          <w:sz w:val="24"/>
          <w:szCs w:val="24"/>
        </w:rPr>
        <w:t>(18 часов)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Состав воздуха. Понятие об объемной доле компонента природной газовой смеси – воздуха. Расчет объема компонента газовой смеси по его объемной доле и наоборот.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Кислород. Озон. Получение кислорода. Собирание и распознавание кислорода. Химические свойства кислорода: взаимодействие с металлами, неметаллами и сложными веществами. Применение кислорода. Круговорот кислорода в природе.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lastRenderedPageBreak/>
        <w:t>Оксиды. Образование названий оксидов по их формулам. Составление формул оксидов по названиям. Представители оксидов: вода, углекислый газ, негашеная известь.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Водород в природе. Физические и химические свойства водорода, его получение и применение.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Кислоты, их состав и классификация. Ингибиторы. Таблица растворимости. Соляная и серная кислоты, их свойства и применение.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Соли, их состав и названия. Растворимость солей в воде. Представители солей: хлорид натрия, карбонат натрия, фосфат кальция.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Постоянная Авогадро. Количество вещества. Моль. Молярная масса. Кратные единицы измерения количества вещества – </w:t>
      </w:r>
      <w:proofErr w:type="spellStart"/>
      <w:r w:rsidRPr="00A764CF">
        <w:rPr>
          <w:rFonts w:ascii="Times New Roman" w:hAnsi="Times New Roman"/>
          <w:sz w:val="24"/>
          <w:szCs w:val="24"/>
        </w:rPr>
        <w:t>миллимоль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/>
          <w:sz w:val="24"/>
          <w:szCs w:val="24"/>
        </w:rPr>
        <w:t>киломоль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A764CF">
        <w:rPr>
          <w:rFonts w:ascii="Times New Roman" w:hAnsi="Times New Roman"/>
          <w:sz w:val="24"/>
          <w:szCs w:val="24"/>
        </w:rPr>
        <w:t>миллимолярная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/>
          <w:sz w:val="24"/>
          <w:szCs w:val="24"/>
        </w:rPr>
        <w:t>киломолярная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массы веществ.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Расчеты с использованием понятий «количество вещества», «молярная масса», «постоянная Авогадро».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Закон Авогадро. Молярный объем газообразных веществ. Относительная плотность одного газа </w:t>
      </w:r>
      <w:proofErr w:type="gramStart"/>
      <w:r w:rsidRPr="00A764CF">
        <w:rPr>
          <w:rFonts w:ascii="Times New Roman" w:hAnsi="Times New Roman"/>
          <w:sz w:val="24"/>
          <w:szCs w:val="24"/>
        </w:rPr>
        <w:t>по другому</w:t>
      </w:r>
      <w:proofErr w:type="gramEnd"/>
      <w:r w:rsidRPr="00A764CF">
        <w:rPr>
          <w:rFonts w:ascii="Times New Roman" w:hAnsi="Times New Roman"/>
          <w:sz w:val="24"/>
          <w:szCs w:val="24"/>
        </w:rPr>
        <w:t>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. Кратные единицы измерения количества вещества –</w:t>
      </w:r>
      <w:proofErr w:type="spellStart"/>
      <w:r w:rsidRPr="00A764CF">
        <w:rPr>
          <w:rFonts w:ascii="Times New Roman" w:hAnsi="Times New Roman"/>
          <w:sz w:val="24"/>
          <w:szCs w:val="24"/>
        </w:rPr>
        <w:t>миллимолярный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A764CF">
        <w:rPr>
          <w:rFonts w:ascii="Times New Roman" w:hAnsi="Times New Roman"/>
          <w:sz w:val="24"/>
          <w:szCs w:val="24"/>
        </w:rPr>
        <w:t>киломолярный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 объемы газов.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Расчеты с использованием понятий «количество вещества», «молярная масса», «молярный объем газов», «число Авогадро».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Гидросфера. Круговорот воды в природе. Физические и химические свойства воды: взаимодействие с оксидами.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Основания, их состав. Растворимость оснований в воде. Изменение окраски индикаторов в щелочной среде. Представители щелочей: гидроксиды натрия, калия и кальция.</w:t>
      </w:r>
    </w:p>
    <w:p w:rsidR="0090360D" w:rsidRPr="00A764CF" w:rsidRDefault="0090360D" w:rsidP="0090360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Растворитель и растворенное вещество. Растворы. Растворение. Гидраты. Массовая доля растворенного вещества. Расчеты, связанные с использованием </w:t>
      </w:r>
      <w:proofErr w:type="spellStart"/>
      <w:proofErr w:type="gramStart"/>
      <w:r w:rsidRPr="00A764CF">
        <w:rPr>
          <w:rFonts w:ascii="Times New Roman" w:hAnsi="Times New Roman"/>
          <w:sz w:val="24"/>
          <w:szCs w:val="24"/>
        </w:rPr>
        <w:t>понятия»массовая</w:t>
      </w:r>
      <w:proofErr w:type="spellEnd"/>
      <w:proofErr w:type="gramEnd"/>
      <w:r w:rsidRPr="00A764CF">
        <w:rPr>
          <w:rFonts w:ascii="Times New Roman" w:hAnsi="Times New Roman"/>
          <w:sz w:val="24"/>
          <w:szCs w:val="24"/>
        </w:rPr>
        <w:t xml:space="preserve"> доля растворенного вещества».</w:t>
      </w:r>
    </w:p>
    <w:p w:rsidR="0090360D" w:rsidRPr="00A764CF" w:rsidRDefault="0090360D" w:rsidP="0090360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Демонстрации.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кислорода разложением перманганата калия и пероксида водорода.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Собирание методом вытеснения воздуха и воды.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Распознавание кислорода.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Горение магния, железа, угля серы и фосфора в кислороде.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оксидов.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Получение, собирание, распознавание водорода.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Горение водорода.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водорода с оксидом меди.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минеральных кислот.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Правило разбавления серной кислоты.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солей.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Таблица растворимости оснований, кислот и солей в воде.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Некоторые металлы, неметаллы и соединения количеством вещества в 1 моль.</w:t>
      </w:r>
    </w:p>
    <w:p w:rsidR="0090360D" w:rsidRPr="00A764CF" w:rsidRDefault="0090360D" w:rsidP="0090360D">
      <w:pPr>
        <w:pStyle w:val="a6"/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оснований.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Лабораторные опыты.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Помутнение известковой воды при пропускании углекислого газа.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водорода взаимодействием цинка и соляной кислоты.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Распознавание кислот индикаторами.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Изменение окраски индикаторов в щелочной среде.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Ознакомление с препаратами домашней или школьной аптечки – растворами пероксида водорода, спиртовой настойки йода и нашатырного спирта.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Практические работы.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Получение, собирание и распознавание кислорода.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Получение, собирание и распознавание водорода.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lastRenderedPageBreak/>
        <w:t>Приготовление растворов солей с их заданной массовой долей.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АЗДЕЛ</w:t>
      </w:r>
      <w:r w:rsidRPr="00A764CF">
        <w:rPr>
          <w:rFonts w:ascii="Times New Roman" w:hAnsi="Times New Roman"/>
          <w:b/>
          <w:sz w:val="24"/>
          <w:szCs w:val="24"/>
        </w:rPr>
        <w:t xml:space="preserve"> 3. Основные классы неорганических соединений. </w:t>
      </w:r>
      <w:r w:rsidRPr="0090360D">
        <w:rPr>
          <w:rFonts w:ascii="Times New Roman" w:hAnsi="Times New Roman"/>
          <w:b/>
          <w:i/>
          <w:sz w:val="24"/>
          <w:szCs w:val="24"/>
        </w:rPr>
        <w:t>(10 часов)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Обобщение сведений об оксидах, их классификации, названиях и свойствах. Способы получения оксидов.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Основания, их классификация, названия и свойства. Взаимодействие с кислотами, кислотными оксидами и солями. Разложение нерастворимых оснований. Способы получения оснований.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Кислоты, их классификация и названия. Общие химические свойства кислот. Взаимодействие кислот с металлами. Электрохимический ряд напряжений металлов. Взаимодействие кислот с оксидами металлов. Взаимодействие кислот с основаниями – реакция нейтрализации. Взаимодействие кислот с солями. Получение бескислородных и кислородсодержащих кислот.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Соли, их классификация и свойства. Взаимодействие солей с металлами, особенности этих реакций. Взаимодействие солей с солями.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Генетические ряды металла и неметалла. Генетическая связь между классами неорганических веществ.</w:t>
      </w:r>
    </w:p>
    <w:p w:rsidR="0090360D" w:rsidRPr="00A764CF" w:rsidRDefault="0090360D" w:rsidP="0090360D">
      <w:pPr>
        <w:pStyle w:val="a6"/>
        <w:spacing w:after="0" w:line="240" w:lineRule="auto"/>
        <w:ind w:left="0" w:firstLine="426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Лабораторные опыты.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оксида кальция с водой.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Помутнение известковой воды.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Реакция нейтрализации.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гидроксида меди (2) и его взаимодействие с кислотой.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Разложение гидроксида меди (2) при нагревании.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кислот с металлами.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кислот с солями.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Ознакомление с коллекцией солей.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сульфата меди (2) с железом.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солей с солями.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Генетическая связь на примере соединений меди.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Практические работы.</w:t>
      </w:r>
    </w:p>
    <w:p w:rsidR="0090360D" w:rsidRPr="00A764CF" w:rsidRDefault="0090360D" w:rsidP="0090360D">
      <w:pPr>
        <w:pStyle w:val="a6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Решение экспериментальных задач.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</w:t>
      </w:r>
      <w:r w:rsidRPr="00A764CF">
        <w:rPr>
          <w:rFonts w:ascii="Times New Roman" w:hAnsi="Times New Roman"/>
          <w:b/>
          <w:sz w:val="24"/>
          <w:szCs w:val="24"/>
        </w:rPr>
        <w:t xml:space="preserve"> 4. Периодический закон и Периодическая система химических элементов (ПЗ и ПСХЭ) Д.И. Менделеева и строение атома. </w:t>
      </w:r>
      <w:r w:rsidRPr="0090360D">
        <w:rPr>
          <w:rFonts w:ascii="Times New Roman" w:hAnsi="Times New Roman"/>
          <w:b/>
          <w:i/>
          <w:sz w:val="24"/>
          <w:szCs w:val="24"/>
        </w:rPr>
        <w:t>(8 часов)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Естественные семейства химических элементов: щелочные и щелочноземельные металлы, галогены, инертные газы. Амфотерность. Амфотерные оксиды и гидроксиды. Комплексные соли.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Открытие Д.И. Менделеевым ПЗ и создание им ПСХЭ. 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Атомы как форма существования химических элементов. Основные сведения о строении атомов. Доказательства сложности строения атомов. Опыты Резерфорда. Планетарная модель строения атомов.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Состав атомных ядер: протоны, нейтроны. Относительная атомная масса. Взаимосвязь понятий «протон», «нейтрон», «относительная атомная масса».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Микромир. Электроны. строение электронных уровней атомов химических элементов 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№№ 1-20. Понятие о завершенном электронном уровне. 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Изотопы. Физический смысл символики Периодической системы. Современная формулировка ПЗ. Изменения свойств элементов в периодах и группах, как функция строения электронных оболочек атомов.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Характеристика элемента-металла и элемента-неметалла по их положению в ПСХЭ Д.И. Менделеева. 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Демонстрации.</w:t>
      </w:r>
    </w:p>
    <w:p w:rsidR="0090360D" w:rsidRPr="00A764CF" w:rsidRDefault="0090360D" w:rsidP="0090360D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Различные формы таблиц ПС.</w:t>
      </w:r>
    </w:p>
    <w:p w:rsidR="0090360D" w:rsidRPr="00A764CF" w:rsidRDefault="0090360D" w:rsidP="0090360D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 xml:space="preserve">Моделирование построения ПС </w:t>
      </w:r>
      <w:proofErr w:type="gramStart"/>
      <w:r w:rsidRPr="00A764CF">
        <w:rPr>
          <w:rFonts w:ascii="Times New Roman" w:hAnsi="Times New Roman"/>
          <w:sz w:val="24"/>
          <w:szCs w:val="24"/>
        </w:rPr>
        <w:t>Д,И.</w:t>
      </w:r>
      <w:proofErr w:type="gramEnd"/>
      <w:r w:rsidRPr="00A764CF">
        <w:rPr>
          <w:rFonts w:ascii="Times New Roman" w:hAnsi="Times New Roman"/>
          <w:sz w:val="24"/>
          <w:szCs w:val="24"/>
        </w:rPr>
        <w:t xml:space="preserve"> Менделеева.</w:t>
      </w:r>
    </w:p>
    <w:p w:rsidR="0090360D" w:rsidRPr="00A764CF" w:rsidRDefault="0090360D" w:rsidP="0090360D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Модели атомов химических элементов.</w:t>
      </w:r>
    </w:p>
    <w:p w:rsidR="0090360D" w:rsidRDefault="0090360D" w:rsidP="0090360D">
      <w:pPr>
        <w:pStyle w:val="a6"/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lastRenderedPageBreak/>
        <w:t>Модели атомов элементов 1 – 3 периодов.</w:t>
      </w:r>
    </w:p>
    <w:p w:rsidR="0090360D" w:rsidRPr="0090360D" w:rsidRDefault="0090360D" w:rsidP="009036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360D">
        <w:rPr>
          <w:rFonts w:ascii="Times New Roman" w:hAnsi="Times New Roman"/>
          <w:b/>
          <w:sz w:val="24"/>
          <w:szCs w:val="24"/>
        </w:rPr>
        <w:t>Лабораторные опыты.</w:t>
      </w:r>
    </w:p>
    <w:p w:rsidR="0090360D" w:rsidRPr="00A764CF" w:rsidRDefault="0090360D" w:rsidP="0090360D">
      <w:pPr>
        <w:pStyle w:val="a6"/>
        <w:numPr>
          <w:ilvl w:val="0"/>
          <w:numId w:val="25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Получение амфотерного гидроксида и исследование его свойств.</w:t>
      </w:r>
    </w:p>
    <w:p w:rsidR="0090360D" w:rsidRPr="00A764CF" w:rsidRDefault="0090360D" w:rsidP="0090360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Р</w:t>
      </w:r>
      <w:r>
        <w:rPr>
          <w:rFonts w:ascii="Times New Roman" w:hAnsi="Times New Roman"/>
          <w:b/>
          <w:sz w:val="24"/>
          <w:szCs w:val="24"/>
        </w:rPr>
        <w:t>АЗДЕЛ</w:t>
      </w:r>
      <w:r w:rsidRPr="00A764CF">
        <w:rPr>
          <w:rFonts w:ascii="Times New Roman" w:hAnsi="Times New Roman"/>
          <w:b/>
          <w:sz w:val="24"/>
          <w:szCs w:val="24"/>
        </w:rPr>
        <w:t xml:space="preserve"> 5. Химическая связь. </w:t>
      </w:r>
      <w:proofErr w:type="spellStart"/>
      <w:r w:rsidRPr="00A764CF">
        <w:rPr>
          <w:rFonts w:ascii="Times New Roman" w:hAnsi="Times New Roman"/>
          <w:b/>
          <w:sz w:val="24"/>
          <w:szCs w:val="24"/>
        </w:rPr>
        <w:t>Окислительно</w:t>
      </w:r>
      <w:proofErr w:type="spellEnd"/>
      <w:r w:rsidRPr="00A764CF">
        <w:rPr>
          <w:rFonts w:ascii="Times New Roman" w:hAnsi="Times New Roman"/>
          <w:b/>
          <w:sz w:val="24"/>
          <w:szCs w:val="24"/>
        </w:rPr>
        <w:t xml:space="preserve">-восстановительные реакции. </w:t>
      </w:r>
      <w:r w:rsidRPr="0090360D">
        <w:rPr>
          <w:rFonts w:ascii="Times New Roman" w:hAnsi="Times New Roman"/>
          <w:b/>
          <w:i/>
          <w:sz w:val="24"/>
          <w:szCs w:val="24"/>
        </w:rPr>
        <w:t>(10 часов)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Ионная химическая связь. Ионы, образованные атомами металлов и неметаллов. Схемы образования ионной связи для бинарных соединений. Ионные кристаллические решетки и физические свойства веществ с этим типом решетки. Понятие о формульной единице вещества.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Ковалентная химическая связь. Электронные и структурные формулы. Ковалентная неполярная связь. Схемы образования ковалентной связи для бинарных соединений. Молекулярные и атомные кристаллические решетки, и свойства веществ с этим типом решеток.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64CF">
        <w:rPr>
          <w:rFonts w:ascii="Times New Roman" w:hAnsi="Times New Roman"/>
          <w:sz w:val="24"/>
          <w:szCs w:val="24"/>
        </w:rPr>
        <w:t>Электроотрицательность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. Ряд </w:t>
      </w:r>
      <w:proofErr w:type="spellStart"/>
      <w:r w:rsidRPr="00A764CF">
        <w:rPr>
          <w:rFonts w:ascii="Times New Roman" w:hAnsi="Times New Roman"/>
          <w:sz w:val="24"/>
          <w:szCs w:val="24"/>
        </w:rPr>
        <w:t>электроотрицательности</w:t>
      </w:r>
      <w:proofErr w:type="spellEnd"/>
      <w:r w:rsidRPr="00A764CF">
        <w:rPr>
          <w:rFonts w:ascii="Times New Roman" w:hAnsi="Times New Roman"/>
          <w:sz w:val="24"/>
          <w:szCs w:val="24"/>
        </w:rPr>
        <w:t>. Ковалентная полярная химическая связь. Схемы образования ковалентной полярной связи для бинарных соединений. Молекулярные и атомные кристаллические решетки, свойства веществ с этим типом решеток.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Металлическая химическая связь и металлическая кристаллическая решетка. Свойства веществ с этим типом решеток. Единая природа химических связей.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Степень окисления. Сравнение степеней окисления и валентности. Правила расчета степени окисления по формулам химических соединений.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proofErr w:type="spellStart"/>
      <w:r w:rsidRPr="00A764CF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-восстановительные реакции. Определение степеней окисления для элементов, образующих вещества разных классов. Реакции ионного обмена и </w:t>
      </w:r>
      <w:proofErr w:type="spellStart"/>
      <w:r w:rsidRPr="00A764CF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A764CF">
        <w:rPr>
          <w:rFonts w:ascii="Times New Roman" w:hAnsi="Times New Roman"/>
          <w:sz w:val="24"/>
          <w:szCs w:val="24"/>
        </w:rPr>
        <w:t xml:space="preserve">-восстановительные реакции. Составление уравнений </w:t>
      </w:r>
      <w:proofErr w:type="spellStart"/>
      <w:r w:rsidRPr="00A764CF">
        <w:rPr>
          <w:rFonts w:ascii="Times New Roman" w:hAnsi="Times New Roman"/>
          <w:sz w:val="24"/>
          <w:szCs w:val="24"/>
        </w:rPr>
        <w:t>окислительно</w:t>
      </w:r>
      <w:proofErr w:type="spellEnd"/>
      <w:r w:rsidRPr="00A764CF">
        <w:rPr>
          <w:rFonts w:ascii="Times New Roman" w:hAnsi="Times New Roman"/>
          <w:sz w:val="24"/>
          <w:szCs w:val="24"/>
        </w:rPr>
        <w:t>-восстановительных реакций методом электронного баланса.</w:t>
      </w:r>
    </w:p>
    <w:p w:rsidR="0090360D" w:rsidRPr="00A764CF" w:rsidRDefault="0090360D" w:rsidP="0090360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A764CF">
        <w:rPr>
          <w:rFonts w:ascii="Times New Roman" w:hAnsi="Times New Roman"/>
          <w:b/>
          <w:sz w:val="24"/>
          <w:szCs w:val="24"/>
        </w:rPr>
        <w:t>Демонстрации.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Видеофрагменты и слайды «Ионная химическая связь».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веществ с ионной связью.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Модели ионных кристаллических решеток.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Видеофрагменты и слайды «Ковалентная химическая связь».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веществ молекулярного и атомного строения. Модели молекулярных и атомных кристаллических решеток.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Слайды «Металлическая химическая связь».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Коллекция «Металлы и сплавы»</w:t>
      </w:r>
    </w:p>
    <w:p w:rsidR="0090360D" w:rsidRPr="00A764CF" w:rsidRDefault="0090360D" w:rsidP="0090360D">
      <w:pPr>
        <w:pStyle w:val="a6"/>
        <w:numPr>
          <w:ilvl w:val="0"/>
          <w:numId w:val="2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64CF">
        <w:rPr>
          <w:rFonts w:ascii="Times New Roman" w:hAnsi="Times New Roman"/>
          <w:sz w:val="24"/>
          <w:szCs w:val="24"/>
        </w:rPr>
        <w:t>Взаимодействие цинка с серной и соляной кислотой, хлоридом меди.</w:t>
      </w:r>
    </w:p>
    <w:p w:rsidR="00283A68" w:rsidRDefault="00283A68" w:rsidP="00B71A5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30F7E" w:rsidRDefault="00830F7E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E7945">
        <w:rPr>
          <w:rFonts w:ascii="Times New Roman" w:hAnsi="Times New Roman"/>
          <w:b/>
          <w:sz w:val="24"/>
          <w:szCs w:val="24"/>
        </w:rPr>
        <w:t>СОДЕРЖАНИЕ ПРОГРАММЫ УЧЕБНОГО КУРСА</w:t>
      </w:r>
    </w:p>
    <w:p w:rsidR="00830F7E" w:rsidRPr="004E7945" w:rsidRDefault="00830F7E" w:rsidP="00010F4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(9 КЛАСС)</w:t>
      </w:r>
    </w:p>
    <w:p w:rsidR="00830F7E" w:rsidRPr="000E6462" w:rsidRDefault="001B05FD" w:rsidP="00010F44">
      <w:pPr>
        <w:autoSpaceDE w:val="0"/>
        <w:autoSpaceDN w:val="0"/>
        <w:adjustRightInd w:val="0"/>
        <w:spacing w:after="0" w:line="240" w:lineRule="auto"/>
        <w:ind w:firstLine="708"/>
        <w:jc w:val="both"/>
      </w:pPr>
      <w:r w:rsidRPr="001B05FD">
        <w:rPr>
          <w:rFonts w:ascii="Times New Roman" w:eastAsiaTheme="minorHAnsi" w:hAnsi="Times New Roman"/>
          <w:b/>
          <w:bCs/>
          <w:sz w:val="24"/>
          <w:szCs w:val="24"/>
        </w:rPr>
        <w:t>Введение. Общая характеристика</w:t>
      </w:r>
      <w:r w:rsidR="008D019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1B05FD">
        <w:rPr>
          <w:rFonts w:ascii="Times New Roman" w:eastAsiaTheme="minorHAnsi" w:hAnsi="Times New Roman"/>
          <w:b/>
          <w:bCs/>
          <w:sz w:val="24"/>
          <w:szCs w:val="24"/>
        </w:rPr>
        <w:t>химических элементов и химических реакций.</w:t>
      </w:r>
      <w:r w:rsidR="008D019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1B05FD">
        <w:rPr>
          <w:rFonts w:ascii="Times New Roman" w:eastAsiaTheme="minorHAnsi" w:hAnsi="Times New Roman"/>
          <w:b/>
          <w:bCs/>
          <w:sz w:val="24"/>
          <w:szCs w:val="24"/>
        </w:rPr>
        <w:t>Периодический закон и Периодическая система</w:t>
      </w:r>
      <w:r w:rsidR="008D019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1B05FD">
        <w:rPr>
          <w:rFonts w:ascii="Times New Roman" w:eastAsiaTheme="minorHAnsi" w:hAnsi="Times New Roman"/>
          <w:b/>
          <w:bCs/>
          <w:sz w:val="24"/>
          <w:szCs w:val="24"/>
        </w:rPr>
        <w:t>химических элементов Д. И. Менделеева</w:t>
      </w:r>
      <w:r w:rsidR="005F5375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Pr="001B05FD">
        <w:rPr>
          <w:rFonts w:ascii="Times New Roman" w:hAnsi="Times New Roman"/>
          <w:b/>
          <w:i/>
          <w:iCs/>
          <w:sz w:val="24"/>
          <w:szCs w:val="24"/>
        </w:rPr>
        <w:t>(10</w:t>
      </w:r>
      <w:r w:rsidR="00830F7E" w:rsidRPr="001B05FD">
        <w:rPr>
          <w:rFonts w:ascii="Times New Roman" w:hAnsi="Times New Roman"/>
          <w:b/>
          <w:i/>
          <w:iCs/>
          <w:sz w:val="24"/>
          <w:szCs w:val="24"/>
        </w:rPr>
        <w:t xml:space="preserve"> ч)</w:t>
      </w:r>
    </w:p>
    <w:p w:rsidR="00830F7E" w:rsidRPr="000E6462" w:rsidRDefault="00830F7E" w:rsidP="00010F44">
      <w:pPr>
        <w:pStyle w:val="Default"/>
        <w:ind w:firstLine="567"/>
        <w:jc w:val="both"/>
      </w:pPr>
      <w:r w:rsidRPr="000E6462">
        <w:t xml:space="preserve">Характеристика элемента по его положению в периодической системе химических элементов Д. И. Менделеева. Свойства оксидов, кислот, оснований и солей в свете теории электролитической диссоциации и процессов окисления-восстановления. Генетические ряды металла и неметалла.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0E6462">
        <w:t xml:space="preserve">Понятие о переходных элементах. Амфотерность. Генетический ряд переходного элемента. </w:t>
      </w:r>
    </w:p>
    <w:p w:rsidR="001B05FD" w:rsidRDefault="00830F7E" w:rsidP="00010F44">
      <w:pPr>
        <w:pStyle w:val="Default"/>
        <w:ind w:firstLine="567"/>
        <w:jc w:val="both"/>
      </w:pPr>
      <w:r w:rsidRPr="000E6462">
        <w:t>Периодический закон и периодическая система химиче</w:t>
      </w:r>
      <w:r w:rsidR="001B05FD">
        <w:t>ских элементов Д. И. Менделеева.</w:t>
      </w:r>
    </w:p>
    <w:p w:rsidR="001B05FD" w:rsidRPr="001B05FD" w:rsidRDefault="001B05FD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B05FD">
        <w:rPr>
          <w:rFonts w:ascii="Times New Roman" w:eastAsiaTheme="minorHAnsi" w:hAnsi="Times New Roman"/>
          <w:sz w:val="24"/>
          <w:szCs w:val="24"/>
        </w:rPr>
        <w:t>Химическая организаци</w:t>
      </w:r>
      <w:r>
        <w:rPr>
          <w:rFonts w:ascii="Times New Roman" w:eastAsiaTheme="minorHAnsi" w:hAnsi="Times New Roman"/>
          <w:sz w:val="24"/>
          <w:szCs w:val="24"/>
        </w:rPr>
        <w:t>я живой и неживой природы. Хими</w:t>
      </w:r>
      <w:r w:rsidRPr="001B05FD">
        <w:rPr>
          <w:rFonts w:ascii="Times New Roman" w:eastAsiaTheme="minorHAnsi" w:hAnsi="Times New Roman"/>
          <w:sz w:val="24"/>
          <w:szCs w:val="24"/>
        </w:rPr>
        <w:t xml:space="preserve">ческий состав ядра, </w:t>
      </w:r>
      <w:r>
        <w:rPr>
          <w:rFonts w:ascii="Times New Roman" w:eastAsiaTheme="minorHAnsi" w:hAnsi="Times New Roman"/>
          <w:sz w:val="24"/>
          <w:szCs w:val="24"/>
        </w:rPr>
        <w:t>м</w:t>
      </w:r>
      <w:r w:rsidRPr="001B05FD">
        <w:rPr>
          <w:rFonts w:ascii="Times New Roman" w:eastAsiaTheme="minorHAnsi" w:hAnsi="Times New Roman"/>
          <w:sz w:val="24"/>
          <w:szCs w:val="24"/>
        </w:rPr>
        <w:t>антии и</w:t>
      </w:r>
      <w:r>
        <w:rPr>
          <w:rFonts w:ascii="Times New Roman" w:eastAsiaTheme="minorHAnsi" w:hAnsi="Times New Roman"/>
          <w:sz w:val="24"/>
          <w:szCs w:val="24"/>
        </w:rPr>
        <w:t xml:space="preserve"> земной коры. Химические элемен</w:t>
      </w:r>
      <w:r w:rsidRPr="001B05FD">
        <w:rPr>
          <w:rFonts w:ascii="Times New Roman" w:eastAsiaTheme="minorHAnsi" w:hAnsi="Times New Roman"/>
          <w:sz w:val="24"/>
          <w:szCs w:val="24"/>
        </w:rPr>
        <w:t xml:space="preserve">ты в </w:t>
      </w:r>
      <w:r>
        <w:rPr>
          <w:rFonts w:ascii="Times New Roman" w:eastAsiaTheme="minorHAnsi" w:hAnsi="Times New Roman"/>
          <w:sz w:val="24"/>
          <w:szCs w:val="24"/>
        </w:rPr>
        <w:t>клетках живых организмов. Макро-</w:t>
      </w:r>
      <w:r w:rsidRPr="001B05FD">
        <w:rPr>
          <w:rFonts w:ascii="Times New Roman" w:eastAsiaTheme="minorHAnsi" w:hAnsi="Times New Roman"/>
          <w:sz w:val="24"/>
          <w:szCs w:val="24"/>
        </w:rPr>
        <w:t xml:space="preserve"> и микроэлементы.</w:t>
      </w:r>
    </w:p>
    <w:p w:rsidR="001B05FD" w:rsidRPr="001B05FD" w:rsidRDefault="001B05FD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1B05FD">
        <w:rPr>
          <w:rFonts w:ascii="Times New Roman" w:eastAsiaTheme="minorHAnsi" w:hAnsi="Times New Roman"/>
          <w:sz w:val="24"/>
          <w:szCs w:val="24"/>
        </w:rPr>
        <w:t xml:space="preserve">Обобщение сведений о </w:t>
      </w:r>
      <w:r>
        <w:rPr>
          <w:rFonts w:ascii="Times New Roman" w:eastAsiaTheme="minorHAnsi" w:hAnsi="Times New Roman"/>
          <w:sz w:val="24"/>
          <w:szCs w:val="24"/>
        </w:rPr>
        <w:t>химических реакциях. Классифика</w:t>
      </w:r>
      <w:r w:rsidRPr="001B05FD">
        <w:rPr>
          <w:rFonts w:ascii="Times New Roman" w:eastAsiaTheme="minorHAnsi" w:hAnsi="Times New Roman"/>
          <w:sz w:val="24"/>
          <w:szCs w:val="24"/>
        </w:rPr>
        <w:t>ция химических реакций по р</w:t>
      </w:r>
      <w:r>
        <w:rPr>
          <w:rFonts w:ascii="Times New Roman" w:eastAsiaTheme="minorHAnsi" w:hAnsi="Times New Roman"/>
          <w:sz w:val="24"/>
          <w:szCs w:val="24"/>
        </w:rPr>
        <w:t>азличным признакам: «число и со</w:t>
      </w:r>
      <w:r w:rsidRPr="001B05FD">
        <w:rPr>
          <w:rFonts w:ascii="Times New Roman" w:eastAsiaTheme="minorHAnsi" w:hAnsi="Times New Roman"/>
          <w:sz w:val="24"/>
          <w:szCs w:val="24"/>
        </w:rPr>
        <w:t>став реагирующих и образующихся веществ», «тепловой эффект»,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1B05FD">
        <w:rPr>
          <w:rFonts w:ascii="Times New Roman" w:eastAsiaTheme="minorHAnsi" w:hAnsi="Times New Roman"/>
          <w:sz w:val="24"/>
          <w:szCs w:val="24"/>
        </w:rPr>
        <w:t>«направление», «изменение степеней окисления элементов, образующих реагирующие веществ</w:t>
      </w:r>
      <w:r w:rsidR="003473A7">
        <w:rPr>
          <w:rFonts w:ascii="Times New Roman" w:eastAsiaTheme="minorHAnsi" w:hAnsi="Times New Roman"/>
          <w:sz w:val="24"/>
          <w:szCs w:val="24"/>
        </w:rPr>
        <w:t>а», «фаза», «использование ката</w:t>
      </w:r>
      <w:r w:rsidRPr="001B05FD">
        <w:rPr>
          <w:rFonts w:ascii="Times New Roman" w:eastAsiaTheme="minorHAnsi" w:hAnsi="Times New Roman"/>
          <w:sz w:val="24"/>
          <w:szCs w:val="24"/>
        </w:rPr>
        <w:t>лизатора».</w:t>
      </w:r>
    </w:p>
    <w:p w:rsidR="001B05FD" w:rsidRPr="001B05FD" w:rsidRDefault="001B05FD" w:rsidP="00010F44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HAnsi" w:hAnsi="Times New Roman"/>
          <w:sz w:val="24"/>
          <w:szCs w:val="24"/>
        </w:rPr>
      </w:pPr>
      <w:r w:rsidRPr="001B05FD">
        <w:rPr>
          <w:rFonts w:ascii="Times New Roman" w:eastAsiaTheme="minorHAnsi" w:hAnsi="Times New Roman"/>
          <w:sz w:val="24"/>
          <w:szCs w:val="24"/>
        </w:rPr>
        <w:t>Понятие о скорости хим</w:t>
      </w:r>
      <w:r w:rsidR="003473A7">
        <w:rPr>
          <w:rFonts w:ascii="Times New Roman" w:eastAsiaTheme="minorHAnsi" w:hAnsi="Times New Roman"/>
          <w:sz w:val="24"/>
          <w:szCs w:val="24"/>
        </w:rPr>
        <w:t>ической реакции. Факторы, влияю</w:t>
      </w:r>
      <w:r w:rsidRPr="001B05FD">
        <w:rPr>
          <w:rFonts w:ascii="Times New Roman" w:eastAsiaTheme="minorHAnsi" w:hAnsi="Times New Roman"/>
          <w:sz w:val="24"/>
          <w:szCs w:val="24"/>
        </w:rPr>
        <w:t>щие на скорость химических реакций. Катализаторы и катализ.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1B05FD">
        <w:rPr>
          <w:rFonts w:ascii="Times New Roman" w:eastAsiaTheme="minorHAnsi" w:hAnsi="Times New Roman"/>
          <w:sz w:val="24"/>
          <w:szCs w:val="24"/>
        </w:rPr>
        <w:t>Ингибиторы. Антиоксиданты.</w:t>
      </w:r>
    </w:p>
    <w:p w:rsidR="003473A7" w:rsidRPr="003473A7" w:rsidRDefault="003473A7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473A7">
        <w:rPr>
          <w:rFonts w:ascii="Times New Roman" w:eastAsiaTheme="minorHAnsi" w:hAnsi="Times New Roman"/>
          <w:b/>
          <w:bCs/>
          <w:sz w:val="24"/>
          <w:szCs w:val="24"/>
        </w:rPr>
        <w:lastRenderedPageBreak/>
        <w:t xml:space="preserve">Демонстрации. </w:t>
      </w:r>
      <w:r w:rsidRPr="003473A7">
        <w:rPr>
          <w:rFonts w:ascii="Times New Roman" w:eastAsiaTheme="minorHAnsi" w:hAnsi="Times New Roman"/>
          <w:sz w:val="24"/>
          <w:szCs w:val="24"/>
        </w:rPr>
        <w:t>Различные формы таблицы Д. И. Менделеева.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Модели атомов элементов 1—3_го периодов. Модель строения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земного шара (поперечный раз</w:t>
      </w:r>
      <w:r>
        <w:rPr>
          <w:rFonts w:ascii="Times New Roman" w:eastAsiaTheme="minorHAnsi" w:hAnsi="Times New Roman"/>
          <w:sz w:val="24"/>
          <w:szCs w:val="24"/>
        </w:rPr>
        <w:t>рез). Зависимость скорости хими</w:t>
      </w:r>
      <w:r w:rsidRPr="003473A7">
        <w:rPr>
          <w:rFonts w:ascii="Times New Roman" w:eastAsiaTheme="minorHAnsi" w:hAnsi="Times New Roman"/>
          <w:sz w:val="24"/>
          <w:szCs w:val="24"/>
        </w:rPr>
        <w:t>ческой реакции от природы реагирующих веществ. Зависимость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скорости химической реакции от концентрации реагирующих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веществ. Зависимость скорости химической реакции от площади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соприкосновения реагирующ</w:t>
      </w:r>
      <w:r>
        <w:rPr>
          <w:rFonts w:ascii="Times New Roman" w:eastAsiaTheme="minorHAnsi" w:hAnsi="Times New Roman"/>
          <w:sz w:val="24"/>
          <w:szCs w:val="24"/>
        </w:rPr>
        <w:t>их веществ («кипящий слой»). За</w:t>
      </w:r>
      <w:r w:rsidRPr="003473A7">
        <w:rPr>
          <w:rFonts w:ascii="Times New Roman" w:eastAsiaTheme="minorHAnsi" w:hAnsi="Times New Roman"/>
          <w:sz w:val="24"/>
          <w:szCs w:val="24"/>
        </w:rPr>
        <w:t>висимость скорости химическ</w:t>
      </w:r>
      <w:r>
        <w:rPr>
          <w:rFonts w:ascii="Times New Roman" w:eastAsiaTheme="minorHAnsi" w:hAnsi="Times New Roman"/>
          <w:sz w:val="24"/>
          <w:szCs w:val="24"/>
        </w:rPr>
        <w:t>ой реакции от температуры реаги</w:t>
      </w:r>
      <w:r w:rsidRPr="003473A7">
        <w:rPr>
          <w:rFonts w:ascii="Times New Roman" w:eastAsiaTheme="minorHAnsi" w:hAnsi="Times New Roman"/>
          <w:sz w:val="24"/>
          <w:szCs w:val="24"/>
        </w:rPr>
        <w:t>рующих веществ. Гомогенн</w:t>
      </w:r>
      <w:r>
        <w:rPr>
          <w:rFonts w:ascii="Times New Roman" w:eastAsiaTheme="minorHAnsi" w:hAnsi="Times New Roman"/>
          <w:sz w:val="24"/>
          <w:szCs w:val="24"/>
        </w:rPr>
        <w:t>ый и гетерогенный катализы. Фер</w:t>
      </w:r>
      <w:r w:rsidRPr="003473A7">
        <w:rPr>
          <w:rFonts w:ascii="Times New Roman" w:eastAsiaTheme="minorHAnsi" w:hAnsi="Times New Roman"/>
          <w:sz w:val="24"/>
          <w:szCs w:val="24"/>
        </w:rPr>
        <w:t>ментативный катализ. Ингибирование.</w:t>
      </w:r>
    </w:p>
    <w:p w:rsidR="003473A7" w:rsidRPr="003473A7" w:rsidRDefault="003473A7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473A7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3473A7">
        <w:rPr>
          <w:rFonts w:ascii="Times New Roman" w:eastAsiaTheme="minorHAnsi" w:hAnsi="Times New Roman"/>
          <w:sz w:val="24"/>
          <w:szCs w:val="24"/>
        </w:rPr>
        <w:t xml:space="preserve">1. </w:t>
      </w:r>
      <w:r>
        <w:rPr>
          <w:rFonts w:ascii="Times New Roman" w:eastAsiaTheme="minorHAnsi" w:hAnsi="Times New Roman"/>
          <w:sz w:val="24"/>
          <w:szCs w:val="24"/>
        </w:rPr>
        <w:t>Получение гидроксида цинка и ис</w:t>
      </w:r>
      <w:r w:rsidRPr="003473A7">
        <w:rPr>
          <w:rFonts w:ascii="Times New Roman" w:eastAsiaTheme="minorHAnsi" w:hAnsi="Times New Roman"/>
          <w:sz w:val="24"/>
          <w:szCs w:val="24"/>
        </w:rPr>
        <w:t>следование его свойств. 2. М</w:t>
      </w:r>
      <w:r>
        <w:rPr>
          <w:rFonts w:ascii="Times New Roman" w:eastAsiaTheme="minorHAnsi" w:hAnsi="Times New Roman"/>
          <w:sz w:val="24"/>
          <w:szCs w:val="24"/>
        </w:rPr>
        <w:t>оделирование построения Периоди</w:t>
      </w:r>
      <w:r w:rsidRPr="003473A7">
        <w:rPr>
          <w:rFonts w:ascii="Times New Roman" w:eastAsiaTheme="minorHAnsi" w:hAnsi="Times New Roman"/>
          <w:sz w:val="24"/>
          <w:szCs w:val="24"/>
        </w:rPr>
        <w:t>ческой системы химических эл</w:t>
      </w:r>
      <w:r>
        <w:rPr>
          <w:rFonts w:ascii="Times New Roman" w:eastAsiaTheme="minorHAnsi" w:hAnsi="Times New Roman"/>
          <w:sz w:val="24"/>
          <w:szCs w:val="24"/>
        </w:rPr>
        <w:t>ементов Д. И. Менделеева. 3. За</w:t>
      </w:r>
      <w:r w:rsidRPr="003473A7">
        <w:rPr>
          <w:rFonts w:ascii="Times New Roman" w:eastAsiaTheme="minorHAnsi" w:hAnsi="Times New Roman"/>
          <w:sz w:val="24"/>
          <w:szCs w:val="24"/>
        </w:rPr>
        <w:t>мещение железом меди в раствор</w:t>
      </w:r>
      <w:r>
        <w:rPr>
          <w:rFonts w:ascii="Times New Roman" w:eastAsiaTheme="minorHAnsi" w:hAnsi="Times New Roman"/>
          <w:sz w:val="24"/>
          <w:szCs w:val="24"/>
        </w:rPr>
        <w:t>е сульфата меди (II). 4. Зависи</w:t>
      </w:r>
      <w:r w:rsidRPr="003473A7">
        <w:rPr>
          <w:rFonts w:ascii="Times New Roman" w:eastAsiaTheme="minorHAnsi" w:hAnsi="Times New Roman"/>
          <w:sz w:val="24"/>
          <w:szCs w:val="24"/>
        </w:rPr>
        <w:t>мость скорости химической реакции от природы реагирующих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веществ на примере взаимодейст</w:t>
      </w:r>
      <w:r>
        <w:rPr>
          <w:rFonts w:ascii="Times New Roman" w:eastAsiaTheme="minorHAnsi" w:hAnsi="Times New Roman"/>
          <w:sz w:val="24"/>
          <w:szCs w:val="24"/>
        </w:rPr>
        <w:t>вия кислот с металлами. 5. Зави</w:t>
      </w:r>
      <w:r w:rsidRPr="003473A7">
        <w:rPr>
          <w:rFonts w:ascii="Times New Roman" w:eastAsiaTheme="minorHAnsi" w:hAnsi="Times New Roman"/>
          <w:sz w:val="24"/>
          <w:szCs w:val="24"/>
        </w:rPr>
        <w:t>симость скорости химическо</w:t>
      </w:r>
      <w:r>
        <w:rPr>
          <w:rFonts w:ascii="Times New Roman" w:eastAsiaTheme="minorHAnsi" w:hAnsi="Times New Roman"/>
          <w:sz w:val="24"/>
          <w:szCs w:val="24"/>
        </w:rPr>
        <w:t>й реакции от концентрации реаги</w:t>
      </w:r>
      <w:r w:rsidRPr="003473A7">
        <w:rPr>
          <w:rFonts w:ascii="Times New Roman" w:eastAsiaTheme="minorHAnsi" w:hAnsi="Times New Roman"/>
          <w:sz w:val="24"/>
          <w:szCs w:val="24"/>
        </w:rPr>
        <w:t>рующих веществ на примере взаимодействия цинка с соляной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кислотой различной концентра</w:t>
      </w:r>
      <w:r>
        <w:rPr>
          <w:rFonts w:ascii="Times New Roman" w:eastAsiaTheme="minorHAnsi" w:hAnsi="Times New Roman"/>
          <w:sz w:val="24"/>
          <w:szCs w:val="24"/>
        </w:rPr>
        <w:t>ции. 6. Зависимость скорости хи</w:t>
      </w:r>
      <w:r w:rsidRPr="003473A7">
        <w:rPr>
          <w:rFonts w:ascii="Times New Roman" w:eastAsiaTheme="minorHAnsi" w:hAnsi="Times New Roman"/>
          <w:sz w:val="24"/>
          <w:szCs w:val="24"/>
        </w:rPr>
        <w:t>мической реакции от площади соприкосновения реагирующих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веществ. 7. Моделирование «кипящего слоя». 8. Зависимость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скорости химической реакци</w:t>
      </w:r>
      <w:r>
        <w:rPr>
          <w:rFonts w:ascii="Times New Roman" w:eastAsiaTheme="minorHAnsi" w:hAnsi="Times New Roman"/>
          <w:sz w:val="24"/>
          <w:szCs w:val="24"/>
        </w:rPr>
        <w:t>и от температуры реагирующих ве</w:t>
      </w:r>
      <w:r w:rsidRPr="003473A7">
        <w:rPr>
          <w:rFonts w:ascii="Times New Roman" w:eastAsiaTheme="minorHAnsi" w:hAnsi="Times New Roman"/>
          <w:sz w:val="24"/>
          <w:szCs w:val="24"/>
        </w:rPr>
        <w:t>ществ на примере взаимодействия оксида меди (II) с раствором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серной кислоты различной температуры. 9. Разложение пероксида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водорода с помощью оксида мар</w:t>
      </w:r>
      <w:r>
        <w:rPr>
          <w:rFonts w:ascii="Times New Roman" w:eastAsiaTheme="minorHAnsi" w:hAnsi="Times New Roman"/>
          <w:sz w:val="24"/>
          <w:szCs w:val="24"/>
        </w:rPr>
        <w:t>ганца (IV) и каталазы. 10. Обна</w:t>
      </w:r>
      <w:r w:rsidRPr="003473A7">
        <w:rPr>
          <w:rFonts w:ascii="Times New Roman" w:eastAsiaTheme="minorHAnsi" w:hAnsi="Times New Roman"/>
          <w:sz w:val="24"/>
          <w:szCs w:val="24"/>
        </w:rPr>
        <w:t>ружение каталазы в некоторых пищевых продуктах. 11. Ингибирование взаимодействия кислот с металлами уротропином.</w:t>
      </w:r>
    </w:p>
    <w:p w:rsidR="00830F7E" w:rsidRPr="005422CB" w:rsidRDefault="00830F7E" w:rsidP="00010F44">
      <w:pPr>
        <w:pStyle w:val="Default"/>
        <w:ind w:firstLine="567"/>
        <w:jc w:val="both"/>
        <w:rPr>
          <w:b/>
        </w:rPr>
      </w:pPr>
      <w:r w:rsidRPr="005422CB">
        <w:rPr>
          <w:b/>
        </w:rPr>
        <w:t>ТЕМА 1</w:t>
      </w:r>
      <w:r w:rsidR="005F42A6">
        <w:rPr>
          <w:b/>
        </w:rPr>
        <w:t>.</w:t>
      </w:r>
      <w:r w:rsidRPr="005422CB">
        <w:rPr>
          <w:b/>
          <w:bCs/>
        </w:rPr>
        <w:t xml:space="preserve">Металлы </w:t>
      </w:r>
      <w:r w:rsidRPr="005422CB">
        <w:rPr>
          <w:b/>
          <w:i/>
          <w:iCs/>
        </w:rPr>
        <w:t>(1</w:t>
      </w:r>
      <w:r w:rsidR="003473A7">
        <w:rPr>
          <w:b/>
          <w:i/>
          <w:iCs/>
        </w:rPr>
        <w:t>4</w:t>
      </w:r>
      <w:r w:rsidRPr="005422CB">
        <w:rPr>
          <w:b/>
          <w:i/>
          <w:iCs/>
        </w:rPr>
        <w:t xml:space="preserve"> ч)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0E6462">
        <w:t>Положение металлов в периодической системе химических элементов Д. И. Менделеева. Металлическая кристаллическая решетка и металлическая химическая связь. Общие физические свойства металлов.</w:t>
      </w:r>
      <w:r w:rsidR="003473A7">
        <w:t xml:space="preserve"> Сплавы, их свойства и значение.</w:t>
      </w:r>
      <w:r w:rsidRPr="000E6462">
        <w:t xml:space="preserve"> Химические свойст</w:t>
      </w:r>
      <w:r w:rsidR="003473A7">
        <w:t>ва металлов как восстановителей, а также в свете их положения в электрохимическом</w:t>
      </w:r>
      <w:r w:rsidRPr="000E6462">
        <w:t xml:space="preserve"> ряд</w:t>
      </w:r>
      <w:r w:rsidR="003473A7">
        <w:t>у</w:t>
      </w:r>
      <w:r w:rsidRPr="000E6462">
        <w:t xml:space="preserve"> напряжений металлов</w:t>
      </w:r>
      <w:r w:rsidR="003473A7">
        <w:t>.</w:t>
      </w:r>
      <w:r w:rsidRPr="000E6462">
        <w:t xml:space="preserve"> Коррозия металлов и способы борьбы с ней. </w:t>
      </w:r>
      <w:r w:rsidR="003473A7" w:rsidRPr="000E6462">
        <w:t>Металлы в природе.</w:t>
      </w:r>
      <w:r w:rsidR="008D0192">
        <w:t xml:space="preserve"> </w:t>
      </w:r>
      <w:r w:rsidR="003473A7" w:rsidRPr="000E6462">
        <w:t>Общие способы их получения.</w:t>
      </w:r>
    </w:p>
    <w:p w:rsidR="00830F7E" w:rsidRPr="000E6462" w:rsidRDefault="00830F7E" w:rsidP="00010F44">
      <w:pPr>
        <w:pStyle w:val="Default"/>
        <w:ind w:firstLine="567"/>
        <w:jc w:val="both"/>
      </w:pPr>
      <w:r w:rsidRPr="003473A7">
        <w:rPr>
          <w:b/>
        </w:rPr>
        <w:t>Общая характеристика щелочных металлов.</w:t>
      </w:r>
      <w:r w:rsidR="008D0192">
        <w:rPr>
          <w:b/>
        </w:rPr>
        <w:t xml:space="preserve"> </w:t>
      </w:r>
      <w:r w:rsidR="003473A7" w:rsidRPr="000E6462">
        <w:t>Металлы в природе.</w:t>
      </w:r>
      <w:r w:rsidR="008D0192">
        <w:t xml:space="preserve"> </w:t>
      </w:r>
      <w:r w:rsidR="003473A7" w:rsidRPr="000E6462">
        <w:t>Общие способы их получения.</w:t>
      </w:r>
      <w:r w:rsidR="008D0192">
        <w:t xml:space="preserve"> </w:t>
      </w:r>
      <w:r w:rsidRPr="000E6462">
        <w:t>Строение атомов. Щелоч</w:t>
      </w:r>
      <w:r w:rsidR="003473A7">
        <w:t xml:space="preserve">ные металлы — простые вещества. </w:t>
      </w:r>
      <w:r w:rsidRPr="000E6462">
        <w:t xml:space="preserve">Важнейшие соединения щелочных металлов — оксиды, гидроксиды и соли (хлориды, карбонаты, сульфаты, нитраты), их свойства и применение в народном хозяйстве. Калийные удобрения.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3473A7">
        <w:rPr>
          <w:b/>
        </w:rPr>
        <w:t>Общая характеристика элементов главной подгруппы II группы.</w:t>
      </w:r>
      <w:r w:rsidRPr="000E6462">
        <w:t xml:space="preserve"> Строение атомов. Щелочноземель</w:t>
      </w:r>
      <w:r w:rsidR="003473A7">
        <w:t xml:space="preserve">ные металлы — простые вещества. </w:t>
      </w:r>
      <w:r w:rsidRPr="000E6462">
        <w:t xml:space="preserve">Важнейшие соединения щелочноземельных металлов — оксиды, гидроксиды и соли (хлориды, карбонаты, нитраты, сульфаты и фосфаты), их свойства и применение в народном хозяйстве.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3473A7">
        <w:rPr>
          <w:b/>
        </w:rPr>
        <w:t>Алюминий.</w:t>
      </w:r>
      <w:r w:rsidRPr="000E6462">
        <w:t xml:space="preserve"> Строение атома, физические и химические свойства простого вещества. Соединения алюминия — оксид и гидроксид, их амфотерный характер. Важнейшие соли алюминия. Применение алюминия и его соединений.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3473A7">
        <w:rPr>
          <w:b/>
        </w:rPr>
        <w:t>Железо.</w:t>
      </w:r>
      <w:r w:rsidRPr="000E6462">
        <w:t xml:space="preserve"> Строение атома, физические и химические свойства простого вещества. Генетические ряды Fe</w:t>
      </w:r>
      <w:r w:rsidRPr="000E6462">
        <w:rPr>
          <w:vertAlign w:val="superscript"/>
        </w:rPr>
        <w:t>2+</w:t>
      </w:r>
      <w:r w:rsidRPr="000E6462">
        <w:t xml:space="preserve"> и Fe</w:t>
      </w:r>
      <w:r w:rsidRPr="000E6462">
        <w:rPr>
          <w:vertAlign w:val="superscript"/>
        </w:rPr>
        <w:t>3+.</w:t>
      </w:r>
      <w:r w:rsidRPr="000E6462">
        <w:t xml:space="preserve"> Качественные реакции на Fe</w:t>
      </w:r>
      <w:r w:rsidRPr="000E6462">
        <w:rPr>
          <w:vertAlign w:val="superscript"/>
        </w:rPr>
        <w:t>2+</w:t>
      </w:r>
      <w:r w:rsidRPr="000E6462">
        <w:t xml:space="preserve"> и Fe</w:t>
      </w:r>
      <w:r w:rsidRPr="000E6462">
        <w:rPr>
          <w:vertAlign w:val="superscript"/>
        </w:rPr>
        <w:t>3+</w:t>
      </w:r>
      <w:r w:rsidRPr="000E6462">
        <w:t xml:space="preserve">. Важнейшие соли железа. Значение железа, его соединений </w:t>
      </w:r>
      <w:r w:rsidR="003473A7">
        <w:t>для</w:t>
      </w:r>
      <w:r w:rsidRPr="000E6462">
        <w:t xml:space="preserve"> природ</w:t>
      </w:r>
      <w:r w:rsidR="003473A7">
        <w:t>ы</w:t>
      </w:r>
      <w:r w:rsidRPr="000E6462">
        <w:t xml:space="preserve"> и народно</w:t>
      </w:r>
      <w:r w:rsidR="003473A7">
        <w:t>го</w:t>
      </w:r>
      <w:r w:rsidRPr="000E6462">
        <w:t xml:space="preserve"> хозяйств</w:t>
      </w:r>
      <w:r w:rsidR="003473A7">
        <w:t>а</w:t>
      </w:r>
      <w:r w:rsidRPr="000E6462">
        <w:t xml:space="preserve">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0E6462">
        <w:rPr>
          <w:b/>
          <w:bCs/>
        </w:rPr>
        <w:t xml:space="preserve">Демонстрации. </w:t>
      </w:r>
      <w:r w:rsidRPr="000E6462">
        <w:t xml:space="preserve">Образцы щелочных и щелочноземельных металлов. Образцы сплавов. Взаимодействие натрия, лития и кальция с водой. Взаимодействие натрия и магния с кислородом. Взаимодействие металлов с неметаллами. Получение гидроксидов железа (II) и (III). </w:t>
      </w:r>
    </w:p>
    <w:p w:rsidR="003473A7" w:rsidRPr="003473A7" w:rsidRDefault="003473A7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3473A7">
        <w:rPr>
          <w:rFonts w:ascii="Times New Roman" w:eastAsiaTheme="minorHAnsi" w:hAnsi="Times New Roman"/>
          <w:b/>
          <w:bCs/>
          <w:sz w:val="24"/>
          <w:szCs w:val="24"/>
        </w:rPr>
        <w:t xml:space="preserve">Лабораторные опыты. </w:t>
      </w:r>
      <w:r w:rsidRPr="003473A7">
        <w:rPr>
          <w:rFonts w:ascii="Times New Roman" w:eastAsiaTheme="minorHAnsi" w:hAnsi="Times New Roman"/>
          <w:sz w:val="24"/>
          <w:szCs w:val="24"/>
        </w:rPr>
        <w:t>12. Взаимодействие растворов кислот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и солей с металлами. 13. Ознаком</w:t>
      </w:r>
      <w:r>
        <w:rPr>
          <w:rFonts w:ascii="Times New Roman" w:eastAsiaTheme="minorHAnsi" w:hAnsi="Times New Roman"/>
          <w:sz w:val="24"/>
          <w:szCs w:val="24"/>
        </w:rPr>
        <w:t>ление с рудами железа. 14. Окра</w:t>
      </w:r>
      <w:r w:rsidRPr="003473A7">
        <w:rPr>
          <w:rFonts w:ascii="Times New Roman" w:eastAsiaTheme="minorHAnsi" w:hAnsi="Times New Roman"/>
          <w:sz w:val="24"/>
          <w:szCs w:val="24"/>
        </w:rPr>
        <w:t>шивание пламени солями щел</w:t>
      </w:r>
      <w:r>
        <w:rPr>
          <w:rFonts w:ascii="Times New Roman" w:eastAsiaTheme="minorHAnsi" w:hAnsi="Times New Roman"/>
          <w:sz w:val="24"/>
          <w:szCs w:val="24"/>
        </w:rPr>
        <w:t>очных металлов. 15. Взаимодейст</w:t>
      </w:r>
      <w:r w:rsidRPr="003473A7">
        <w:rPr>
          <w:rFonts w:ascii="Times New Roman" w:eastAsiaTheme="minorHAnsi" w:hAnsi="Times New Roman"/>
          <w:sz w:val="24"/>
          <w:szCs w:val="24"/>
        </w:rPr>
        <w:t>вие кальция с водой. 16. Получ</w:t>
      </w:r>
      <w:r>
        <w:rPr>
          <w:rFonts w:ascii="Times New Roman" w:eastAsiaTheme="minorHAnsi" w:hAnsi="Times New Roman"/>
          <w:sz w:val="24"/>
          <w:szCs w:val="24"/>
        </w:rPr>
        <w:t>ение гидроксида кальция и иссле</w:t>
      </w:r>
      <w:r w:rsidRPr="003473A7">
        <w:rPr>
          <w:rFonts w:ascii="Times New Roman" w:eastAsiaTheme="minorHAnsi" w:hAnsi="Times New Roman"/>
          <w:sz w:val="24"/>
          <w:szCs w:val="24"/>
        </w:rPr>
        <w:t>дование его свойств. 17. Получение гидроксида алюминия и исследование его свойств. 18. Взаимодействие железа с соляной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3473A7">
        <w:rPr>
          <w:rFonts w:ascii="Times New Roman" w:eastAsiaTheme="minorHAnsi" w:hAnsi="Times New Roman"/>
          <w:sz w:val="24"/>
          <w:szCs w:val="24"/>
        </w:rPr>
        <w:t>кислотой. 19. Получение гидрокси</w:t>
      </w:r>
      <w:r>
        <w:rPr>
          <w:rFonts w:ascii="Times New Roman" w:eastAsiaTheme="minorHAnsi" w:hAnsi="Times New Roman"/>
          <w:sz w:val="24"/>
          <w:szCs w:val="24"/>
        </w:rPr>
        <w:t>дов железа (II) и (III) и изуче</w:t>
      </w:r>
      <w:r w:rsidRPr="003473A7">
        <w:rPr>
          <w:rFonts w:ascii="Times New Roman" w:eastAsiaTheme="minorHAnsi" w:hAnsi="Times New Roman"/>
          <w:sz w:val="24"/>
          <w:szCs w:val="24"/>
        </w:rPr>
        <w:t>ние их свойств.</w:t>
      </w:r>
    </w:p>
    <w:p w:rsidR="00830F7E" w:rsidRPr="005422CB" w:rsidRDefault="00830F7E" w:rsidP="00010F44">
      <w:pPr>
        <w:pStyle w:val="Default"/>
        <w:ind w:firstLine="567"/>
        <w:jc w:val="both"/>
        <w:rPr>
          <w:b/>
        </w:rPr>
      </w:pPr>
      <w:r w:rsidRPr="005422CB">
        <w:rPr>
          <w:b/>
        </w:rPr>
        <w:t>ТЕМА 2</w:t>
      </w:r>
      <w:r w:rsidR="005F42A6">
        <w:rPr>
          <w:b/>
        </w:rPr>
        <w:t>.</w:t>
      </w:r>
      <w:r w:rsidRPr="005422CB">
        <w:rPr>
          <w:b/>
          <w:bCs/>
        </w:rPr>
        <w:t xml:space="preserve">Практикум № 1 </w:t>
      </w:r>
      <w:r w:rsidR="007E3CED">
        <w:rPr>
          <w:b/>
          <w:bCs/>
        </w:rPr>
        <w:t>С</w:t>
      </w:r>
      <w:r w:rsidRPr="005422CB">
        <w:rPr>
          <w:b/>
          <w:bCs/>
        </w:rPr>
        <w:t xml:space="preserve">войства металлов и их соединений </w:t>
      </w:r>
      <w:r w:rsidRPr="005422CB">
        <w:rPr>
          <w:b/>
          <w:i/>
          <w:iCs/>
        </w:rPr>
        <w:t>(</w:t>
      </w:r>
      <w:r w:rsidR="007E3CED">
        <w:rPr>
          <w:b/>
          <w:i/>
          <w:iCs/>
        </w:rPr>
        <w:t>2/5</w:t>
      </w:r>
      <w:r w:rsidRPr="005422CB">
        <w:rPr>
          <w:b/>
          <w:i/>
          <w:iCs/>
        </w:rPr>
        <w:t xml:space="preserve"> ч) </w:t>
      </w:r>
      <w:r w:rsidR="007E3CED" w:rsidRPr="007E3CED">
        <w:rPr>
          <w:b/>
          <w:i/>
          <w:iCs/>
          <w:vertAlign w:val="superscript"/>
        </w:rPr>
        <w:t>1</w:t>
      </w:r>
    </w:p>
    <w:p w:rsidR="00830F7E" w:rsidRDefault="00830F7E" w:rsidP="00010F44">
      <w:pPr>
        <w:pStyle w:val="Default"/>
        <w:pBdr>
          <w:bottom w:val="single" w:sz="12" w:space="1" w:color="auto"/>
        </w:pBdr>
        <w:ind w:firstLine="567"/>
        <w:jc w:val="both"/>
      </w:pPr>
      <w:r w:rsidRPr="000E6462">
        <w:lastRenderedPageBreak/>
        <w:t xml:space="preserve">1. Осуществление цепочки химических превращений металлов. 2. Получение и свойства соединений металлов. 3. Решение экспериментальных задач на распознавание и получение </w:t>
      </w:r>
      <w:r w:rsidR="007E3CED">
        <w:t>соединений металлов.</w:t>
      </w:r>
    </w:p>
    <w:p w:rsidR="007E3CED" w:rsidRPr="000E6462" w:rsidRDefault="007E3CED" w:rsidP="00010F44">
      <w:pPr>
        <w:pStyle w:val="Default"/>
        <w:ind w:firstLine="567"/>
        <w:jc w:val="both"/>
      </w:pPr>
      <w:r w:rsidRPr="007E3CED">
        <w:rPr>
          <w:vertAlign w:val="superscript"/>
        </w:rPr>
        <w:t>1</w:t>
      </w:r>
      <w:r>
        <w:t xml:space="preserve"> При двухчасовом планировании проводится только практическая работа 3.</w:t>
      </w:r>
    </w:p>
    <w:p w:rsidR="00830F7E" w:rsidRPr="005422CB" w:rsidRDefault="00830F7E" w:rsidP="00010F44">
      <w:pPr>
        <w:pStyle w:val="Default"/>
        <w:ind w:firstLine="567"/>
        <w:jc w:val="both"/>
        <w:rPr>
          <w:b/>
        </w:rPr>
      </w:pPr>
      <w:r w:rsidRPr="005422CB">
        <w:rPr>
          <w:b/>
        </w:rPr>
        <w:t>ТЕМА 3</w:t>
      </w:r>
      <w:r w:rsidR="005F42A6">
        <w:rPr>
          <w:b/>
        </w:rPr>
        <w:t>.</w:t>
      </w:r>
      <w:r w:rsidRPr="005422CB">
        <w:rPr>
          <w:b/>
          <w:bCs/>
        </w:rPr>
        <w:t xml:space="preserve">Неметаллы </w:t>
      </w:r>
      <w:r w:rsidRPr="005422CB">
        <w:rPr>
          <w:b/>
          <w:i/>
          <w:iCs/>
        </w:rPr>
        <w:t>(2</w:t>
      </w:r>
      <w:r w:rsidR="007E3CED">
        <w:rPr>
          <w:b/>
          <w:i/>
          <w:iCs/>
        </w:rPr>
        <w:t>5</w:t>
      </w:r>
      <w:r w:rsidRPr="005422CB">
        <w:rPr>
          <w:b/>
          <w:i/>
          <w:iCs/>
        </w:rPr>
        <w:t xml:space="preserve"> ч)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0E6462">
        <w:t xml:space="preserve">Общая характеристика неметаллов: положение в периодической системе Д. И. Менделеева, особенности строения атомов, </w:t>
      </w:r>
      <w:proofErr w:type="spellStart"/>
      <w:r w:rsidRPr="000E6462">
        <w:t>электроотрицательность</w:t>
      </w:r>
      <w:proofErr w:type="spellEnd"/>
      <w:r w:rsidR="007E3CED">
        <w:t xml:space="preserve"> (ЭО)</w:t>
      </w:r>
      <w:r w:rsidRPr="000E6462">
        <w:t xml:space="preserve"> как мера «</w:t>
      </w:r>
      <w:proofErr w:type="spellStart"/>
      <w:r w:rsidRPr="000E6462">
        <w:t>неметалличности</w:t>
      </w:r>
      <w:proofErr w:type="spellEnd"/>
      <w:r w:rsidRPr="000E6462">
        <w:t xml:space="preserve">», ряд </w:t>
      </w:r>
      <w:r w:rsidR="007E3CED">
        <w:t>ЭО</w:t>
      </w:r>
      <w:r w:rsidRPr="000E6462">
        <w:t xml:space="preserve">. Кристаллическое строение неметаллов — простых веществ. Аллотропия. Физические свойства неметаллов. Относительность понятий «металл», «неметалл».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7E3CED">
        <w:rPr>
          <w:b/>
        </w:rPr>
        <w:t>Водород.</w:t>
      </w:r>
      <w:r w:rsidRPr="000E6462">
        <w:t xml:space="preserve"> Положение в </w:t>
      </w:r>
      <w:r w:rsidR="007E3CED">
        <w:t>П</w:t>
      </w:r>
      <w:r w:rsidRPr="000E6462">
        <w:t xml:space="preserve">ериодической системе химических элементов Д. И. Менделеева. Строение атома и молекулы. Физические и химические свойства водорода, его получение и применение. </w:t>
      </w:r>
    </w:p>
    <w:p w:rsidR="007E3CED" w:rsidRPr="007E3CED" w:rsidRDefault="007E3CED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E3CED">
        <w:rPr>
          <w:rFonts w:ascii="Times New Roman" w:eastAsiaTheme="minorHAnsi" w:hAnsi="Times New Roman"/>
          <w:b/>
          <w:bCs/>
          <w:sz w:val="24"/>
          <w:szCs w:val="24"/>
        </w:rPr>
        <w:t xml:space="preserve">Вода. </w:t>
      </w:r>
      <w:r w:rsidRPr="007E3CED">
        <w:rPr>
          <w:rFonts w:ascii="Times New Roman" w:eastAsiaTheme="minorHAnsi" w:hAnsi="Times New Roman"/>
          <w:sz w:val="24"/>
          <w:szCs w:val="24"/>
        </w:rPr>
        <w:t>Строение молекулы. Водородная химическая связь.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7E3CED">
        <w:rPr>
          <w:rFonts w:ascii="Times New Roman" w:eastAsiaTheme="minorHAnsi" w:hAnsi="Times New Roman"/>
          <w:sz w:val="24"/>
          <w:szCs w:val="24"/>
        </w:rPr>
        <w:t>Физические свойства воды. А</w:t>
      </w:r>
      <w:r>
        <w:rPr>
          <w:rFonts w:ascii="Times New Roman" w:eastAsiaTheme="minorHAnsi" w:hAnsi="Times New Roman"/>
          <w:sz w:val="24"/>
          <w:szCs w:val="24"/>
        </w:rPr>
        <w:t>номалии свойств воды. Гидрофиль</w:t>
      </w:r>
      <w:r w:rsidRPr="007E3CED">
        <w:rPr>
          <w:rFonts w:ascii="Times New Roman" w:eastAsiaTheme="minorHAnsi" w:hAnsi="Times New Roman"/>
          <w:sz w:val="24"/>
          <w:szCs w:val="24"/>
        </w:rPr>
        <w:t xml:space="preserve">ные и гидрофобные вещества. Химические </w:t>
      </w:r>
      <w:r>
        <w:rPr>
          <w:rFonts w:ascii="Times New Roman" w:eastAsiaTheme="minorHAnsi" w:hAnsi="Times New Roman"/>
          <w:sz w:val="24"/>
          <w:szCs w:val="24"/>
        </w:rPr>
        <w:t>свойства воды. Кру</w:t>
      </w:r>
      <w:r w:rsidRPr="007E3CED">
        <w:rPr>
          <w:rFonts w:ascii="Times New Roman" w:eastAsiaTheme="minorHAnsi" w:hAnsi="Times New Roman"/>
          <w:sz w:val="24"/>
          <w:szCs w:val="24"/>
        </w:rPr>
        <w:t>говорот воды в природе. Водоочистка. Аэрация воды. Бытовые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7E3CED">
        <w:rPr>
          <w:rFonts w:ascii="Times New Roman" w:eastAsiaTheme="minorHAnsi" w:hAnsi="Times New Roman"/>
          <w:sz w:val="24"/>
          <w:szCs w:val="24"/>
        </w:rPr>
        <w:t>фильтры. Минеральные воды.</w:t>
      </w:r>
      <w:r>
        <w:rPr>
          <w:rFonts w:ascii="Times New Roman" w:eastAsiaTheme="minorHAnsi" w:hAnsi="Times New Roman"/>
          <w:sz w:val="24"/>
          <w:szCs w:val="24"/>
        </w:rPr>
        <w:t xml:space="preserve"> Дистиллированная вода, ее полу</w:t>
      </w:r>
      <w:r w:rsidRPr="007E3CED">
        <w:rPr>
          <w:rFonts w:ascii="Times New Roman" w:eastAsiaTheme="minorHAnsi" w:hAnsi="Times New Roman"/>
          <w:sz w:val="24"/>
          <w:szCs w:val="24"/>
        </w:rPr>
        <w:t>чение и применение.</w:t>
      </w:r>
    </w:p>
    <w:p w:rsidR="00830F7E" w:rsidRPr="000E6462" w:rsidRDefault="00830F7E" w:rsidP="00010F44">
      <w:pPr>
        <w:pStyle w:val="Default"/>
        <w:ind w:firstLine="567"/>
        <w:jc w:val="both"/>
      </w:pPr>
      <w:r w:rsidRPr="007E3CED">
        <w:rPr>
          <w:b/>
        </w:rPr>
        <w:t>Общая характеристика галогенов.</w:t>
      </w:r>
      <w:r w:rsidRPr="000E6462">
        <w:t xml:space="preserve"> Строение атомов. Простые вещества</w:t>
      </w:r>
      <w:r w:rsidR="005F42A6">
        <w:t xml:space="preserve"> и основные соединения галогенов, </w:t>
      </w:r>
      <w:r w:rsidRPr="000E6462">
        <w:t xml:space="preserve">их свойства. Краткие сведения о хлоре, броме, фторе и йоде. Применение галогенов и их соединений в народном хозяйстве.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5F42A6">
        <w:rPr>
          <w:b/>
        </w:rPr>
        <w:t>Сера.</w:t>
      </w:r>
      <w:r w:rsidRPr="000E6462">
        <w:t xml:space="preserve"> Строение атома, аллотропия, свойства и применение ромбической серы. Оксиды серы (IV) и (VI), их получение, свойства и применение. Сероводородная и сернистая кислоты. Серная кислота и ее соли, их применение в народном хозяйстве. </w:t>
      </w:r>
      <w:r w:rsidR="005F42A6">
        <w:t>Производство серной кислоты.</w:t>
      </w:r>
    </w:p>
    <w:p w:rsidR="00830F7E" w:rsidRPr="000E6462" w:rsidRDefault="00830F7E" w:rsidP="00010F44">
      <w:pPr>
        <w:pStyle w:val="Default"/>
        <w:ind w:firstLine="567"/>
        <w:jc w:val="both"/>
      </w:pPr>
      <w:r w:rsidRPr="005F42A6">
        <w:rPr>
          <w:b/>
        </w:rPr>
        <w:t>Азот.</w:t>
      </w:r>
      <w:r w:rsidRPr="000E6462">
        <w:t xml:space="preserve"> Строение атома и молекулы, свойства простого вещества. Аммиак, строение, свойства, получение и применение. Соли аммония, их свойства и применение. Оксиды азота (II) и (IV). Азотная кислота, ее свойства и применение. Нитраты и нитриты, проблема их содержания в сельскохозяйственной продукции. Азотные удобрения.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5F42A6">
        <w:rPr>
          <w:b/>
        </w:rPr>
        <w:t>Фосфор.</w:t>
      </w:r>
      <w:r w:rsidRPr="000E6462">
        <w:t xml:space="preserve"> Строение атома, аллотропия, свойства белого и красного фосфора, их применение. Основные соединения: оксид фосфора (V), ортофосфорная кислота и фосфаты. Фосфорные удобрения. </w:t>
      </w:r>
    </w:p>
    <w:p w:rsidR="005F42A6" w:rsidRDefault="00830F7E" w:rsidP="00010F44">
      <w:pPr>
        <w:pStyle w:val="Default"/>
        <w:ind w:firstLine="567"/>
        <w:jc w:val="both"/>
      </w:pPr>
      <w:r w:rsidRPr="005F42A6">
        <w:rPr>
          <w:b/>
        </w:rPr>
        <w:t>Углерод.</w:t>
      </w:r>
      <w:r w:rsidRPr="000E6462">
        <w:t xml:space="preserve"> Строение атома, аллотропия, свойства аллотропных модификаций, применение. Оксиды углерода (II) и (IV), их свойства и применение. Карбонаты: кальцит, сода, поташ, их значение в природе и жизни человека. </w:t>
      </w:r>
    </w:p>
    <w:p w:rsidR="00830F7E" w:rsidRPr="000E6462" w:rsidRDefault="00830F7E" w:rsidP="00010F44">
      <w:pPr>
        <w:pStyle w:val="Default"/>
        <w:ind w:firstLine="567"/>
        <w:jc w:val="both"/>
      </w:pPr>
      <w:r w:rsidRPr="005F42A6">
        <w:rPr>
          <w:b/>
        </w:rPr>
        <w:t>Кремний.</w:t>
      </w:r>
      <w:r w:rsidRPr="000E6462">
        <w:t xml:space="preserve"> Строение атома, кристаллический кремний, его свойства и применение. Оксид кремния (IV), его природные разновидности. Силикаты. Значение соединений кремния в живой и неживой природе. Понятие о силикатной промышленности. </w:t>
      </w:r>
    </w:p>
    <w:p w:rsidR="005F42A6" w:rsidRPr="005F42A6" w:rsidRDefault="005F42A6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F42A6">
        <w:rPr>
          <w:rFonts w:ascii="Times New Roman" w:eastAsiaTheme="minorHAnsi" w:hAnsi="Times New Roman"/>
          <w:b/>
          <w:bCs/>
          <w:sz w:val="24"/>
          <w:szCs w:val="24"/>
        </w:rPr>
        <w:t xml:space="preserve">Демонстрации. </w:t>
      </w:r>
      <w:r w:rsidRPr="005F42A6">
        <w:rPr>
          <w:rFonts w:ascii="Times New Roman" w:eastAsiaTheme="minorHAnsi" w:hAnsi="Times New Roman"/>
          <w:sz w:val="24"/>
          <w:szCs w:val="24"/>
        </w:rPr>
        <w:t>Образцы га</w:t>
      </w:r>
      <w:r>
        <w:rPr>
          <w:rFonts w:ascii="Times New Roman" w:eastAsiaTheme="minorHAnsi" w:hAnsi="Times New Roman"/>
          <w:sz w:val="24"/>
          <w:szCs w:val="24"/>
        </w:rPr>
        <w:t>логенов — простых веществ. Взаи</w:t>
      </w:r>
      <w:r w:rsidRPr="005F42A6">
        <w:rPr>
          <w:rFonts w:ascii="Times New Roman" w:eastAsiaTheme="minorHAnsi" w:hAnsi="Times New Roman"/>
          <w:sz w:val="24"/>
          <w:szCs w:val="24"/>
        </w:rPr>
        <w:t>модействие галогенов с натрием, с алюминие</w:t>
      </w:r>
      <w:r>
        <w:rPr>
          <w:rFonts w:ascii="Times New Roman" w:eastAsiaTheme="minorHAnsi" w:hAnsi="Times New Roman"/>
          <w:sz w:val="24"/>
          <w:szCs w:val="24"/>
        </w:rPr>
        <w:t>м. Вытеснение хло</w:t>
      </w:r>
      <w:r w:rsidRPr="005F42A6">
        <w:rPr>
          <w:rFonts w:ascii="Times New Roman" w:eastAsiaTheme="minorHAnsi" w:hAnsi="Times New Roman"/>
          <w:sz w:val="24"/>
          <w:szCs w:val="24"/>
        </w:rPr>
        <w:t xml:space="preserve">ром брома или </w:t>
      </w:r>
      <w:proofErr w:type="spellStart"/>
      <w:r w:rsidRPr="005F42A6">
        <w:rPr>
          <w:rFonts w:ascii="Times New Roman" w:eastAsiaTheme="minorHAnsi" w:hAnsi="Times New Roman"/>
          <w:sz w:val="24"/>
          <w:szCs w:val="24"/>
        </w:rPr>
        <w:t>иода</w:t>
      </w:r>
      <w:proofErr w:type="spellEnd"/>
      <w:r w:rsidRPr="005F42A6">
        <w:rPr>
          <w:rFonts w:ascii="Times New Roman" w:eastAsiaTheme="minorHAnsi" w:hAnsi="Times New Roman"/>
          <w:sz w:val="24"/>
          <w:szCs w:val="24"/>
        </w:rPr>
        <w:t xml:space="preserve"> из растворов их солей. Взаимодействие серы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с металлами, водородом и кис</w:t>
      </w:r>
      <w:r>
        <w:rPr>
          <w:rFonts w:ascii="Times New Roman" w:eastAsiaTheme="minorHAnsi" w:hAnsi="Times New Roman"/>
          <w:sz w:val="24"/>
          <w:szCs w:val="24"/>
        </w:rPr>
        <w:t>лородом. Взаимодействие концент</w:t>
      </w:r>
      <w:r w:rsidRPr="005F42A6">
        <w:rPr>
          <w:rFonts w:ascii="Times New Roman" w:eastAsiaTheme="minorHAnsi" w:hAnsi="Times New Roman"/>
          <w:sz w:val="24"/>
          <w:szCs w:val="24"/>
        </w:rPr>
        <w:t>рированной азотной кислот</w:t>
      </w:r>
      <w:r>
        <w:rPr>
          <w:rFonts w:ascii="Times New Roman" w:eastAsiaTheme="minorHAnsi" w:hAnsi="Times New Roman"/>
          <w:sz w:val="24"/>
          <w:szCs w:val="24"/>
        </w:rPr>
        <w:t>ы с медью. Поглощение углем рас</w:t>
      </w:r>
      <w:r w:rsidRPr="005F42A6">
        <w:rPr>
          <w:rFonts w:ascii="Times New Roman" w:eastAsiaTheme="minorHAnsi" w:hAnsi="Times New Roman"/>
          <w:sz w:val="24"/>
          <w:szCs w:val="24"/>
        </w:rPr>
        <w:t>творенных веществ или газов. Восстановление меди из ее оксида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углем. Образцы природных соединений хлора, серы, фосфора,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 xml:space="preserve">углерода, кремния. Образцы </w:t>
      </w:r>
      <w:r>
        <w:rPr>
          <w:rFonts w:ascii="Times New Roman" w:eastAsiaTheme="minorHAnsi" w:hAnsi="Times New Roman"/>
          <w:sz w:val="24"/>
          <w:szCs w:val="24"/>
        </w:rPr>
        <w:t>важнейших для народного хозяйст</w:t>
      </w:r>
      <w:r w:rsidRPr="005F42A6">
        <w:rPr>
          <w:rFonts w:ascii="Times New Roman" w:eastAsiaTheme="minorHAnsi" w:hAnsi="Times New Roman"/>
          <w:sz w:val="24"/>
          <w:szCs w:val="24"/>
        </w:rPr>
        <w:t>ва сульфатов, нитратов, карбонатов, фосфатов. Образцы стекла,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керамики, цемента.</w:t>
      </w:r>
    </w:p>
    <w:p w:rsidR="005F42A6" w:rsidRPr="005F42A6" w:rsidRDefault="005F42A6" w:rsidP="00010F4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F42A6">
        <w:rPr>
          <w:rFonts w:ascii="Times New Roman" w:eastAsiaTheme="minorHAnsi" w:hAnsi="Times New Roman"/>
          <w:b/>
          <w:bCs/>
          <w:sz w:val="24"/>
          <w:szCs w:val="24"/>
        </w:rPr>
        <w:t>Лабораторные опыты.</w:t>
      </w:r>
      <w:r w:rsidRPr="005F42A6">
        <w:rPr>
          <w:rFonts w:ascii="Times New Roman" w:eastAsiaTheme="minorHAnsi" w:hAnsi="Times New Roman"/>
          <w:sz w:val="24"/>
          <w:szCs w:val="24"/>
        </w:rPr>
        <w:t>20. Получение и распознавание во</w:t>
      </w:r>
      <w:r>
        <w:rPr>
          <w:rFonts w:ascii="Times New Roman" w:eastAsiaTheme="minorHAnsi" w:hAnsi="Times New Roman"/>
          <w:sz w:val="24"/>
          <w:szCs w:val="24"/>
        </w:rPr>
        <w:t>доро</w:t>
      </w:r>
      <w:r w:rsidRPr="005F42A6">
        <w:rPr>
          <w:rFonts w:ascii="Times New Roman" w:eastAsiaTheme="minorHAnsi" w:hAnsi="Times New Roman"/>
          <w:sz w:val="24"/>
          <w:szCs w:val="24"/>
        </w:rPr>
        <w:t>да. 21. Исследование поверхност</w:t>
      </w:r>
      <w:r>
        <w:rPr>
          <w:rFonts w:ascii="Times New Roman" w:eastAsiaTheme="minorHAnsi" w:hAnsi="Times New Roman"/>
          <w:sz w:val="24"/>
          <w:szCs w:val="24"/>
        </w:rPr>
        <w:t>ного натяжения воды. 22. Раство</w:t>
      </w:r>
      <w:r w:rsidRPr="005F42A6">
        <w:rPr>
          <w:rFonts w:ascii="Times New Roman" w:eastAsiaTheme="minorHAnsi" w:hAnsi="Times New Roman"/>
          <w:sz w:val="24"/>
          <w:szCs w:val="24"/>
        </w:rPr>
        <w:t>рение перманганата калия или м</w:t>
      </w:r>
      <w:r>
        <w:rPr>
          <w:rFonts w:ascii="Times New Roman" w:eastAsiaTheme="minorHAnsi" w:hAnsi="Times New Roman"/>
          <w:sz w:val="24"/>
          <w:szCs w:val="24"/>
        </w:rPr>
        <w:t>едного купороса в воде. 23. Гид</w:t>
      </w:r>
      <w:r w:rsidRPr="005F42A6">
        <w:rPr>
          <w:rFonts w:ascii="Times New Roman" w:eastAsiaTheme="minorHAnsi" w:hAnsi="Times New Roman"/>
          <w:sz w:val="24"/>
          <w:szCs w:val="24"/>
        </w:rPr>
        <w:t>ратация обезвоженного сульфата меди (II). 24. Изготовление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гипсового отпечатка. 25. Ознакомление с коллекцией бытовых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фильтров. 26. Ознакомление с составом минеральной воды.27. Ка</w:t>
      </w:r>
      <w:r>
        <w:rPr>
          <w:rFonts w:ascii="Times New Roman" w:eastAsiaTheme="minorHAnsi" w:hAnsi="Times New Roman"/>
          <w:sz w:val="24"/>
          <w:szCs w:val="24"/>
        </w:rPr>
        <w:t>чественная реакция на галогенид-и</w:t>
      </w:r>
      <w:r w:rsidRPr="005F42A6">
        <w:rPr>
          <w:rFonts w:ascii="Times New Roman" w:eastAsiaTheme="minorHAnsi" w:hAnsi="Times New Roman"/>
          <w:sz w:val="24"/>
          <w:szCs w:val="24"/>
        </w:rPr>
        <w:t>оны. 28. Получение и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распознавание кислорода. 29. Горение серы на воздухе и в кислороде. 30. Свойства разбавленной серной кислоты. 31. Изучение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свойств аммиака. 32. Распозна</w:t>
      </w:r>
      <w:r>
        <w:rPr>
          <w:rFonts w:ascii="Times New Roman" w:eastAsiaTheme="minorHAnsi" w:hAnsi="Times New Roman"/>
          <w:sz w:val="24"/>
          <w:szCs w:val="24"/>
        </w:rPr>
        <w:t>вание солей аммония. 33. Свойст</w:t>
      </w:r>
      <w:r w:rsidRPr="005F42A6">
        <w:rPr>
          <w:rFonts w:ascii="Times New Roman" w:eastAsiaTheme="minorHAnsi" w:hAnsi="Times New Roman"/>
          <w:sz w:val="24"/>
          <w:szCs w:val="24"/>
        </w:rPr>
        <w:t>ва разбавленной азотной кисл</w:t>
      </w:r>
      <w:r>
        <w:rPr>
          <w:rFonts w:ascii="Times New Roman" w:eastAsiaTheme="minorHAnsi" w:hAnsi="Times New Roman"/>
          <w:sz w:val="24"/>
          <w:szCs w:val="24"/>
        </w:rPr>
        <w:t>оты. 34. Взаимодействие концент</w:t>
      </w:r>
      <w:r w:rsidRPr="005F42A6">
        <w:rPr>
          <w:rFonts w:ascii="Times New Roman" w:eastAsiaTheme="minorHAnsi" w:hAnsi="Times New Roman"/>
          <w:sz w:val="24"/>
          <w:szCs w:val="24"/>
        </w:rPr>
        <w:t>рированной азотной кислоты с медью. 35. Горение фосфора на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воздухе и в кислороде. 36. Распознавание фосфатов. 37. Горение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 xml:space="preserve">угля в </w:t>
      </w:r>
      <w:r w:rsidRPr="005F42A6">
        <w:rPr>
          <w:rFonts w:ascii="Times New Roman" w:eastAsiaTheme="minorHAnsi" w:hAnsi="Times New Roman"/>
          <w:sz w:val="24"/>
          <w:szCs w:val="24"/>
        </w:rPr>
        <w:lastRenderedPageBreak/>
        <w:t>кислороде. 38. Получение угольной кислоты и изучение ее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свойств. 39. Переход карбонато</w:t>
      </w:r>
      <w:r>
        <w:rPr>
          <w:rFonts w:ascii="Times New Roman" w:eastAsiaTheme="minorHAnsi" w:hAnsi="Times New Roman"/>
          <w:sz w:val="24"/>
          <w:szCs w:val="24"/>
        </w:rPr>
        <w:t>в в гидрокарбонаты. 40. Разложе</w:t>
      </w:r>
      <w:r w:rsidRPr="005F42A6">
        <w:rPr>
          <w:rFonts w:ascii="Times New Roman" w:eastAsiaTheme="minorHAnsi" w:hAnsi="Times New Roman"/>
          <w:sz w:val="24"/>
          <w:szCs w:val="24"/>
        </w:rPr>
        <w:t>ние гидрокарбоната натрия. 41. Получение кремневой кислоты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>и изучение ее свойств.</w:t>
      </w:r>
    </w:p>
    <w:p w:rsidR="00830F7E" w:rsidRPr="005422CB" w:rsidRDefault="00830F7E" w:rsidP="00010F44">
      <w:pPr>
        <w:pStyle w:val="Default"/>
        <w:ind w:firstLine="567"/>
        <w:jc w:val="both"/>
        <w:rPr>
          <w:b/>
        </w:rPr>
      </w:pPr>
      <w:r w:rsidRPr="005422CB">
        <w:rPr>
          <w:b/>
        </w:rPr>
        <w:t>ТЕМА 4</w:t>
      </w:r>
      <w:r w:rsidR="005F42A6">
        <w:rPr>
          <w:b/>
        </w:rPr>
        <w:t>.</w:t>
      </w:r>
      <w:r w:rsidRPr="005422CB">
        <w:rPr>
          <w:b/>
        </w:rPr>
        <w:t xml:space="preserve"> Практикум №2. Неметаллов и их соединений </w:t>
      </w:r>
      <w:r w:rsidRPr="005422CB">
        <w:rPr>
          <w:b/>
          <w:i/>
        </w:rPr>
        <w:t>(3</w:t>
      </w:r>
      <w:r w:rsidR="005F42A6">
        <w:rPr>
          <w:b/>
          <w:i/>
        </w:rPr>
        <w:t xml:space="preserve">/5 </w:t>
      </w:r>
      <w:r w:rsidRPr="005422CB">
        <w:rPr>
          <w:b/>
          <w:i/>
        </w:rPr>
        <w:t>ч)</w:t>
      </w:r>
      <w:r w:rsidR="005F42A6" w:rsidRPr="005F42A6">
        <w:rPr>
          <w:b/>
          <w:i/>
          <w:vertAlign w:val="superscript"/>
        </w:rPr>
        <w:t>1</w:t>
      </w:r>
    </w:p>
    <w:p w:rsidR="005F42A6" w:rsidRDefault="005F42A6" w:rsidP="00010F44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</w:rPr>
      </w:pPr>
      <w:r w:rsidRPr="005F42A6">
        <w:rPr>
          <w:rFonts w:ascii="Times New Roman" w:eastAsiaTheme="minorHAnsi" w:hAnsi="Times New Roman"/>
          <w:sz w:val="24"/>
          <w:szCs w:val="24"/>
        </w:rPr>
        <w:t>1. Решение экспериме</w:t>
      </w:r>
      <w:r>
        <w:rPr>
          <w:rFonts w:ascii="Times New Roman" w:eastAsiaTheme="minorHAnsi" w:hAnsi="Times New Roman"/>
          <w:sz w:val="24"/>
          <w:szCs w:val="24"/>
        </w:rPr>
        <w:t>нтальных задач по теме «Подгруп</w:t>
      </w:r>
      <w:r w:rsidRPr="005F42A6">
        <w:rPr>
          <w:rFonts w:ascii="Times New Roman" w:eastAsiaTheme="minorHAnsi" w:hAnsi="Times New Roman"/>
          <w:sz w:val="24"/>
          <w:szCs w:val="24"/>
        </w:rPr>
        <w:t>па галогенов». 2. Решение экспериментальных задач по теме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5F42A6">
        <w:rPr>
          <w:rFonts w:ascii="Times New Roman" w:eastAsiaTheme="minorHAnsi" w:hAnsi="Times New Roman"/>
          <w:sz w:val="24"/>
          <w:szCs w:val="24"/>
        </w:rPr>
        <w:t xml:space="preserve">«Подгруппа кислорода». 3. Решение экспериментальных </w:t>
      </w:r>
      <w:proofErr w:type="spellStart"/>
      <w:r w:rsidRPr="005F42A6">
        <w:rPr>
          <w:rFonts w:ascii="Times New Roman" w:eastAsiaTheme="minorHAnsi" w:hAnsi="Times New Roman"/>
          <w:sz w:val="24"/>
          <w:szCs w:val="24"/>
        </w:rPr>
        <w:t>задачпо</w:t>
      </w:r>
      <w:proofErr w:type="spellEnd"/>
      <w:r w:rsidRPr="005F42A6">
        <w:rPr>
          <w:rFonts w:ascii="Times New Roman" w:eastAsiaTheme="minorHAnsi" w:hAnsi="Times New Roman"/>
          <w:sz w:val="24"/>
          <w:szCs w:val="24"/>
        </w:rPr>
        <w:t xml:space="preserve"> теме «Подгруппа азота». 4. Решение экспериментальных задач</w:t>
      </w:r>
      <w:r w:rsidR="006A1011">
        <w:rPr>
          <w:rFonts w:ascii="Times New Roman" w:eastAsiaTheme="minorHAnsi" w:hAnsi="Times New Roman"/>
          <w:sz w:val="24"/>
          <w:szCs w:val="24"/>
        </w:rPr>
        <w:t>.</w:t>
      </w:r>
    </w:p>
    <w:p w:rsidR="005F42A6" w:rsidRPr="005F42A6" w:rsidRDefault="005F42A6" w:rsidP="00010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F42A6">
        <w:rPr>
          <w:rFonts w:ascii="Times New Roman" w:eastAsiaTheme="minorHAnsi" w:hAnsi="Times New Roman"/>
          <w:sz w:val="24"/>
          <w:szCs w:val="24"/>
          <w:vertAlign w:val="superscript"/>
        </w:rPr>
        <w:t>1</w:t>
      </w:r>
      <w:r>
        <w:rPr>
          <w:rFonts w:ascii="Times New Roman" w:eastAsiaTheme="minorHAnsi" w:hAnsi="Times New Roman"/>
          <w:sz w:val="24"/>
          <w:szCs w:val="24"/>
        </w:rPr>
        <w:t xml:space="preserve"> При двухчасовом планировании проводятся только практические работы 1,2 и 5</w:t>
      </w:r>
    </w:p>
    <w:p w:rsidR="009B5E2C" w:rsidRPr="009B5E2C" w:rsidRDefault="00830F7E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b/>
          <w:bCs/>
          <w:sz w:val="24"/>
          <w:szCs w:val="24"/>
        </w:rPr>
      </w:pPr>
      <w:r w:rsidRPr="009B5E2C">
        <w:rPr>
          <w:rFonts w:ascii="Times New Roman" w:hAnsi="Times New Roman"/>
          <w:b/>
          <w:sz w:val="24"/>
          <w:szCs w:val="24"/>
        </w:rPr>
        <w:t>ТЕМА 5</w:t>
      </w:r>
      <w:r w:rsidR="009B5E2C" w:rsidRPr="009B5E2C">
        <w:rPr>
          <w:rFonts w:ascii="Times New Roman" w:hAnsi="Times New Roman"/>
          <w:b/>
          <w:sz w:val="24"/>
          <w:szCs w:val="24"/>
        </w:rPr>
        <w:t>.</w:t>
      </w:r>
      <w:r w:rsidR="009B5E2C" w:rsidRPr="009B5E2C">
        <w:rPr>
          <w:rFonts w:ascii="Times New Roman" w:eastAsiaTheme="minorHAnsi" w:hAnsi="Times New Roman"/>
          <w:b/>
          <w:bCs/>
          <w:sz w:val="24"/>
          <w:szCs w:val="24"/>
        </w:rPr>
        <w:t>Обобщение знаний по химии</w:t>
      </w:r>
      <w:r w:rsidR="008D0192">
        <w:rPr>
          <w:rFonts w:ascii="Times New Roman" w:eastAsiaTheme="minorHAnsi" w:hAnsi="Times New Roman"/>
          <w:b/>
          <w:bCs/>
          <w:sz w:val="24"/>
          <w:szCs w:val="24"/>
        </w:rPr>
        <w:t xml:space="preserve"> </w:t>
      </w:r>
      <w:r w:rsidR="009B5E2C" w:rsidRPr="009B5E2C">
        <w:rPr>
          <w:rFonts w:ascii="Times New Roman" w:eastAsiaTheme="minorHAnsi" w:hAnsi="Times New Roman"/>
          <w:b/>
          <w:bCs/>
          <w:sz w:val="24"/>
          <w:szCs w:val="24"/>
        </w:rPr>
        <w:t>за курс основной школы. Подготовка</w:t>
      </w:r>
    </w:p>
    <w:p w:rsidR="009B5E2C" w:rsidRPr="009B5E2C" w:rsidRDefault="009B5E2C" w:rsidP="00010F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9B5E2C">
        <w:rPr>
          <w:rFonts w:ascii="Times New Roman" w:eastAsiaTheme="minorHAnsi" w:hAnsi="Times New Roman"/>
          <w:b/>
          <w:bCs/>
          <w:sz w:val="24"/>
          <w:szCs w:val="24"/>
        </w:rPr>
        <w:t>к государственной итоговой аттестации (ГИА)</w:t>
      </w:r>
      <w:r w:rsidRPr="006A1011">
        <w:rPr>
          <w:rFonts w:ascii="Times New Roman" w:eastAsiaTheme="minorHAnsi" w:hAnsi="Times New Roman"/>
          <w:b/>
          <w:i/>
          <w:sz w:val="24"/>
          <w:szCs w:val="24"/>
        </w:rPr>
        <w:t>(10 ч)</w:t>
      </w:r>
    </w:p>
    <w:p w:rsidR="006A1011" w:rsidRPr="006A1011" w:rsidRDefault="006A1011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A1011">
        <w:rPr>
          <w:rFonts w:ascii="Times New Roman" w:eastAsiaTheme="minorHAnsi" w:hAnsi="Times New Roman"/>
          <w:sz w:val="24"/>
          <w:szCs w:val="24"/>
        </w:rPr>
        <w:t>Периодический зак</w:t>
      </w:r>
      <w:r>
        <w:rPr>
          <w:rFonts w:ascii="Times New Roman" w:eastAsiaTheme="minorHAnsi" w:hAnsi="Times New Roman"/>
          <w:sz w:val="24"/>
          <w:szCs w:val="24"/>
        </w:rPr>
        <w:t>он и Периодическая система хими</w:t>
      </w:r>
      <w:r w:rsidRPr="006A1011">
        <w:rPr>
          <w:rFonts w:ascii="Times New Roman" w:eastAsiaTheme="minorHAnsi" w:hAnsi="Times New Roman"/>
          <w:sz w:val="24"/>
          <w:szCs w:val="24"/>
        </w:rPr>
        <w:t>ческих элементов Д. И. Мен</w:t>
      </w:r>
      <w:r>
        <w:rPr>
          <w:rFonts w:ascii="Times New Roman" w:eastAsiaTheme="minorHAnsi" w:hAnsi="Times New Roman"/>
          <w:sz w:val="24"/>
          <w:szCs w:val="24"/>
        </w:rPr>
        <w:t>делеева. Физический смысл поряд</w:t>
      </w:r>
      <w:r w:rsidRPr="006A1011">
        <w:rPr>
          <w:rFonts w:ascii="Times New Roman" w:eastAsiaTheme="minorHAnsi" w:hAnsi="Times New Roman"/>
          <w:sz w:val="24"/>
          <w:szCs w:val="24"/>
        </w:rPr>
        <w:t>кового номера элемента, номе</w:t>
      </w:r>
      <w:r>
        <w:rPr>
          <w:rFonts w:ascii="Times New Roman" w:eastAsiaTheme="minorHAnsi" w:hAnsi="Times New Roman"/>
          <w:sz w:val="24"/>
          <w:szCs w:val="24"/>
        </w:rPr>
        <w:t>ров периода и группы. Закономер</w:t>
      </w:r>
      <w:r w:rsidRPr="006A1011">
        <w:rPr>
          <w:rFonts w:ascii="Times New Roman" w:eastAsiaTheme="minorHAnsi" w:hAnsi="Times New Roman"/>
          <w:sz w:val="24"/>
          <w:szCs w:val="24"/>
        </w:rPr>
        <w:t>ности изменения свойств элементов и их соединений в периодах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и группах в свете представлений о строении атомов элементов.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Значение периодического закона.</w:t>
      </w:r>
    </w:p>
    <w:p w:rsidR="006A1011" w:rsidRPr="006A1011" w:rsidRDefault="006A1011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A1011">
        <w:rPr>
          <w:rFonts w:ascii="Times New Roman" w:eastAsiaTheme="minorHAnsi" w:hAnsi="Times New Roman"/>
          <w:sz w:val="24"/>
          <w:szCs w:val="24"/>
        </w:rPr>
        <w:t>Виды химических связей и типы кристаллических решеток.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Взаимосвязь строения и свойств веществ.</w:t>
      </w:r>
    </w:p>
    <w:p w:rsidR="006A1011" w:rsidRPr="006A1011" w:rsidRDefault="006A1011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A1011">
        <w:rPr>
          <w:rFonts w:ascii="Times New Roman" w:eastAsiaTheme="minorHAnsi" w:hAnsi="Times New Roman"/>
          <w:sz w:val="24"/>
          <w:szCs w:val="24"/>
        </w:rPr>
        <w:t>Классификация химичес</w:t>
      </w:r>
      <w:r>
        <w:rPr>
          <w:rFonts w:ascii="Times New Roman" w:eastAsiaTheme="minorHAnsi" w:hAnsi="Times New Roman"/>
          <w:sz w:val="24"/>
          <w:szCs w:val="24"/>
        </w:rPr>
        <w:t>ких реакций по различным призна</w:t>
      </w:r>
      <w:r w:rsidRPr="006A1011">
        <w:rPr>
          <w:rFonts w:ascii="Times New Roman" w:eastAsiaTheme="minorHAnsi" w:hAnsi="Times New Roman"/>
          <w:sz w:val="24"/>
          <w:szCs w:val="24"/>
        </w:rPr>
        <w:t>кам (число и состав реагирующ</w:t>
      </w:r>
      <w:r>
        <w:rPr>
          <w:rFonts w:ascii="Times New Roman" w:eastAsiaTheme="minorHAnsi" w:hAnsi="Times New Roman"/>
          <w:sz w:val="24"/>
          <w:szCs w:val="24"/>
        </w:rPr>
        <w:t>их и образующихся веществ; на</w:t>
      </w:r>
      <w:r w:rsidRPr="006A1011">
        <w:rPr>
          <w:rFonts w:ascii="Times New Roman" w:eastAsiaTheme="minorHAnsi" w:hAnsi="Times New Roman"/>
          <w:sz w:val="24"/>
          <w:szCs w:val="24"/>
        </w:rPr>
        <w:t>личие границы раздела фаз; т</w:t>
      </w:r>
      <w:r>
        <w:rPr>
          <w:rFonts w:ascii="Times New Roman" w:eastAsiaTheme="minorHAnsi" w:hAnsi="Times New Roman"/>
          <w:sz w:val="24"/>
          <w:szCs w:val="24"/>
        </w:rPr>
        <w:t>епловой эффект; изменение степе</w:t>
      </w:r>
      <w:r w:rsidRPr="006A1011">
        <w:rPr>
          <w:rFonts w:ascii="Times New Roman" w:eastAsiaTheme="minorHAnsi" w:hAnsi="Times New Roman"/>
          <w:sz w:val="24"/>
          <w:szCs w:val="24"/>
        </w:rPr>
        <w:t>ней окисления атомов; использование катализатора; направление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протекания). Скорость хими</w:t>
      </w:r>
      <w:r>
        <w:rPr>
          <w:rFonts w:ascii="Times New Roman" w:eastAsiaTheme="minorHAnsi" w:hAnsi="Times New Roman"/>
          <w:sz w:val="24"/>
          <w:szCs w:val="24"/>
        </w:rPr>
        <w:t>ческих реакций и факторы, влияю</w:t>
      </w:r>
      <w:r w:rsidRPr="006A1011">
        <w:rPr>
          <w:rFonts w:ascii="Times New Roman" w:eastAsiaTheme="minorHAnsi" w:hAnsi="Times New Roman"/>
          <w:sz w:val="24"/>
          <w:szCs w:val="24"/>
        </w:rPr>
        <w:t xml:space="preserve">щие на нее. Обратимость химических реакций </w:t>
      </w:r>
      <w:r>
        <w:rPr>
          <w:rFonts w:ascii="Times New Roman" w:eastAsiaTheme="minorHAnsi" w:hAnsi="Times New Roman"/>
          <w:sz w:val="24"/>
          <w:szCs w:val="24"/>
        </w:rPr>
        <w:t>и способы смеще</w:t>
      </w:r>
      <w:r w:rsidRPr="006A1011">
        <w:rPr>
          <w:rFonts w:ascii="Times New Roman" w:eastAsiaTheme="minorHAnsi" w:hAnsi="Times New Roman"/>
          <w:sz w:val="24"/>
          <w:szCs w:val="24"/>
        </w:rPr>
        <w:t>ния химического равновесия.</w:t>
      </w:r>
    </w:p>
    <w:p w:rsidR="006A1011" w:rsidRPr="006A1011" w:rsidRDefault="006A1011" w:rsidP="00010F4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4"/>
          <w:szCs w:val="24"/>
        </w:rPr>
      </w:pPr>
      <w:r w:rsidRPr="006A1011">
        <w:rPr>
          <w:rFonts w:ascii="Times New Roman" w:eastAsiaTheme="minorHAnsi" w:hAnsi="Times New Roman"/>
          <w:sz w:val="24"/>
          <w:szCs w:val="24"/>
        </w:rPr>
        <w:t>Простые и сложные вещест</w:t>
      </w:r>
      <w:r>
        <w:rPr>
          <w:rFonts w:ascii="Times New Roman" w:eastAsiaTheme="minorHAnsi" w:hAnsi="Times New Roman"/>
          <w:sz w:val="24"/>
          <w:szCs w:val="24"/>
        </w:rPr>
        <w:t>ва. Металлы и неметаллы. Генети</w:t>
      </w:r>
      <w:r w:rsidRPr="006A1011">
        <w:rPr>
          <w:rFonts w:ascii="Times New Roman" w:eastAsiaTheme="minorHAnsi" w:hAnsi="Times New Roman"/>
          <w:sz w:val="24"/>
          <w:szCs w:val="24"/>
        </w:rPr>
        <w:t>ческие ряды металла, неметалла и переходного металла. Оксиды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и гидроксиды (основания, кислоты, амфотерные гидроксиды),</w:t>
      </w:r>
      <w:r w:rsidR="008D0192">
        <w:rPr>
          <w:rFonts w:ascii="Times New Roman" w:eastAsiaTheme="minorHAnsi" w:hAnsi="Times New Roman"/>
          <w:sz w:val="24"/>
          <w:szCs w:val="24"/>
        </w:rPr>
        <w:t xml:space="preserve"> </w:t>
      </w:r>
      <w:r w:rsidRPr="006A1011">
        <w:rPr>
          <w:rFonts w:ascii="Times New Roman" w:eastAsiaTheme="minorHAnsi" w:hAnsi="Times New Roman"/>
          <w:sz w:val="24"/>
          <w:szCs w:val="24"/>
        </w:rPr>
        <w:t>соли. Их состав, классификация и общие химические свойства</w:t>
      </w:r>
    </w:p>
    <w:p w:rsidR="00433A85" w:rsidRDefault="006A1011" w:rsidP="00010F44">
      <w:pPr>
        <w:spacing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6A1011">
        <w:rPr>
          <w:rFonts w:ascii="Times New Roman" w:eastAsiaTheme="minorHAnsi" w:hAnsi="Times New Roman"/>
          <w:sz w:val="24"/>
          <w:szCs w:val="24"/>
        </w:rPr>
        <w:t>в свете теории электролитической диссоциации.</w:t>
      </w: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0E5BAE" w:rsidRDefault="000E5BAE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5F5375" w:rsidRPr="005F5375" w:rsidRDefault="005F5375" w:rsidP="000411F3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5F5375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указанием количества часов, от</w:t>
      </w:r>
      <w:r w:rsidR="000411F3">
        <w:rPr>
          <w:rFonts w:ascii="Times New Roman" w:hAnsi="Times New Roman"/>
          <w:b/>
          <w:sz w:val="24"/>
          <w:szCs w:val="24"/>
        </w:rPr>
        <w:t>водимых на освоение каждой темы, в том числе с учетом рабочей программы воспитания.</w:t>
      </w:r>
    </w:p>
    <w:p w:rsidR="005F5375" w:rsidRPr="005F5375" w:rsidRDefault="005F5375" w:rsidP="005F5375">
      <w:pPr>
        <w:pStyle w:val="Default"/>
        <w:spacing w:line="288" w:lineRule="auto"/>
        <w:ind w:firstLine="709"/>
        <w:jc w:val="center"/>
        <w:rPr>
          <w:b/>
          <w:color w:val="auto"/>
          <w:lang w:bidi="ru-RU"/>
        </w:rPr>
      </w:pPr>
      <w:r w:rsidRPr="005F5375">
        <w:rPr>
          <w:b/>
          <w:lang w:bidi="ru-RU"/>
        </w:rPr>
        <w:t xml:space="preserve">Химия. </w:t>
      </w:r>
      <w:r>
        <w:rPr>
          <w:b/>
          <w:lang w:bidi="ru-RU"/>
        </w:rPr>
        <w:t>8</w:t>
      </w:r>
      <w:r w:rsidRPr="005F5375">
        <w:rPr>
          <w:b/>
          <w:color w:val="auto"/>
          <w:lang w:bidi="ru-RU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7506"/>
        <w:gridCol w:w="1738"/>
      </w:tblGrid>
      <w:tr w:rsidR="005F5375" w:rsidRPr="005F5375" w:rsidTr="00000F76"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№</w:t>
            </w: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Темы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Количество часов</w:t>
            </w:r>
          </w:p>
        </w:tc>
      </w:tr>
      <w:tr w:rsidR="005F5375" w:rsidRPr="005F5375" w:rsidTr="0090360D"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Default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90360D" w:rsidRDefault="0090360D" w:rsidP="000E5BA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0360D">
              <w:rPr>
                <w:rFonts w:ascii="Times New Roman" w:hAnsi="Times New Roman"/>
                <w:sz w:val="24"/>
                <w:szCs w:val="24"/>
              </w:rPr>
              <w:t>Начальные понятия и законы химии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90360D" w:rsidP="000E5BAE">
            <w:pPr>
              <w:pStyle w:val="Default"/>
              <w:spacing w:line="360" w:lineRule="auto"/>
              <w:jc w:val="center"/>
              <w:rPr>
                <w:lang w:bidi="ru-RU"/>
              </w:rPr>
            </w:pPr>
            <w:r>
              <w:rPr>
                <w:lang w:bidi="ru-RU"/>
              </w:rPr>
              <w:t>20</w:t>
            </w:r>
          </w:p>
        </w:tc>
      </w:tr>
      <w:tr w:rsidR="005F5375" w:rsidRPr="005F5375" w:rsidTr="00000F76">
        <w:trPr>
          <w:trHeight w:val="236"/>
        </w:trPr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Style18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90360D" w:rsidRDefault="0090360D" w:rsidP="000E5B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360D">
              <w:rPr>
                <w:rFonts w:ascii="Times New Roman" w:hAnsi="Times New Roman"/>
                <w:sz w:val="24"/>
                <w:szCs w:val="24"/>
              </w:rPr>
              <w:t>Важнейшие представители неорганических веществ. Количественные отношения в химии.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90360D" w:rsidP="000E5B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5F5375" w:rsidRPr="005F5375" w:rsidTr="00000F76">
        <w:trPr>
          <w:trHeight w:val="184"/>
        </w:trPr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Style18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90360D" w:rsidRDefault="0090360D" w:rsidP="000E5B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360D">
              <w:rPr>
                <w:rFonts w:ascii="Times New Roman" w:hAnsi="Times New Roman"/>
                <w:sz w:val="24"/>
                <w:szCs w:val="24"/>
              </w:rPr>
              <w:t>Основные классы неорганических соединений.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90360D" w:rsidP="000E5B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5375" w:rsidRPr="005F5375" w:rsidTr="00000F76">
        <w:trPr>
          <w:trHeight w:val="275"/>
        </w:trPr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Style18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90360D" w:rsidRDefault="0090360D" w:rsidP="000E5BAE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360D">
              <w:rPr>
                <w:rFonts w:ascii="Times New Roman" w:hAnsi="Times New Roman"/>
                <w:sz w:val="24"/>
                <w:szCs w:val="24"/>
              </w:rPr>
              <w:t>Периодический закон и Периодическая система химических элементов (ПЗ и ПСХЭ) Д.И. Менделеева и строение атома.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90360D" w:rsidP="000E5B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F5375" w:rsidRPr="005F5375" w:rsidTr="005F5375">
        <w:trPr>
          <w:trHeight w:val="376"/>
        </w:trPr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Style18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90360D" w:rsidRDefault="0090360D" w:rsidP="000E5B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90360D">
              <w:rPr>
                <w:rFonts w:ascii="Times New Roman" w:hAnsi="Times New Roman"/>
                <w:sz w:val="24"/>
                <w:szCs w:val="24"/>
              </w:rPr>
              <w:t xml:space="preserve">Химическая связь. </w:t>
            </w:r>
            <w:proofErr w:type="spellStart"/>
            <w:r w:rsidRPr="0090360D">
              <w:rPr>
                <w:rFonts w:ascii="Times New Roman" w:hAnsi="Times New Roman"/>
                <w:sz w:val="24"/>
                <w:szCs w:val="24"/>
              </w:rPr>
              <w:t>Окислительно</w:t>
            </w:r>
            <w:proofErr w:type="spellEnd"/>
            <w:r w:rsidRPr="0090360D">
              <w:rPr>
                <w:rFonts w:ascii="Times New Roman" w:hAnsi="Times New Roman"/>
                <w:sz w:val="24"/>
                <w:szCs w:val="24"/>
              </w:rPr>
              <w:t>-восстановительные реакции.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90360D" w:rsidP="000E5B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5375" w:rsidRPr="005F5375" w:rsidTr="000E5BAE">
        <w:trPr>
          <w:trHeight w:val="215"/>
        </w:trPr>
        <w:tc>
          <w:tcPr>
            <w:tcW w:w="660" w:type="dxa"/>
            <w:shd w:val="clear" w:color="auto" w:fill="auto"/>
            <w:vAlign w:val="center"/>
          </w:tcPr>
          <w:p w:rsidR="005F5375" w:rsidRPr="005F5375" w:rsidRDefault="005F5375" w:rsidP="000E5BAE">
            <w:pPr>
              <w:pStyle w:val="Style18"/>
              <w:numPr>
                <w:ilvl w:val="0"/>
                <w:numId w:val="2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506" w:type="dxa"/>
            <w:shd w:val="clear" w:color="auto" w:fill="auto"/>
            <w:vAlign w:val="center"/>
          </w:tcPr>
          <w:p w:rsidR="005F5375" w:rsidRPr="005F5375" w:rsidRDefault="000E5BAE" w:rsidP="000E5B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Резервное время. Повторение.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0E5BAE" w:rsidP="000E5BAE">
            <w:pPr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F5375" w:rsidRPr="005F5375" w:rsidTr="00000F76">
        <w:trPr>
          <w:trHeight w:val="169"/>
        </w:trPr>
        <w:tc>
          <w:tcPr>
            <w:tcW w:w="8166" w:type="dxa"/>
            <w:gridSpan w:val="2"/>
            <w:shd w:val="clear" w:color="auto" w:fill="auto"/>
            <w:vAlign w:val="center"/>
          </w:tcPr>
          <w:p w:rsidR="005F5375" w:rsidRPr="005F5375" w:rsidRDefault="005F5375" w:rsidP="000E5BA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  <w:szCs w:val="24"/>
              </w:rPr>
              <w:t>Всего часов (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5F5375">
              <w:rPr>
                <w:rFonts w:ascii="Times New Roman" w:hAnsi="Times New Roman"/>
                <w:sz w:val="24"/>
                <w:szCs w:val="24"/>
              </w:rPr>
              <w:t xml:space="preserve"> ч. в неделю из расчёта 34 учебных недель) </w:t>
            </w:r>
          </w:p>
        </w:tc>
        <w:tc>
          <w:tcPr>
            <w:tcW w:w="1738" w:type="dxa"/>
            <w:shd w:val="clear" w:color="auto" w:fill="auto"/>
            <w:vAlign w:val="center"/>
          </w:tcPr>
          <w:p w:rsidR="005F5375" w:rsidRPr="005F5375" w:rsidRDefault="005F5375" w:rsidP="000E5BAE">
            <w:pPr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5F5375" w:rsidRPr="005F5375" w:rsidRDefault="005F5375" w:rsidP="005F5375">
      <w:pPr>
        <w:pStyle w:val="Default"/>
        <w:spacing w:line="288" w:lineRule="auto"/>
        <w:rPr>
          <w:b/>
          <w:lang w:bidi="ru-RU"/>
        </w:rPr>
      </w:pPr>
    </w:p>
    <w:p w:rsidR="005F5375" w:rsidRPr="005F5375" w:rsidRDefault="005F5375" w:rsidP="005F5375">
      <w:pPr>
        <w:pStyle w:val="Default"/>
        <w:spacing w:line="288" w:lineRule="auto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Химия.</w:t>
      </w:r>
      <w:r w:rsidRPr="005F5375">
        <w:rPr>
          <w:b/>
          <w:lang w:bidi="ru-RU"/>
        </w:rPr>
        <w:t xml:space="preserve"> </w:t>
      </w:r>
      <w:r>
        <w:rPr>
          <w:b/>
          <w:lang w:bidi="ru-RU"/>
        </w:rPr>
        <w:t>9</w:t>
      </w:r>
      <w:r w:rsidRPr="005F5375">
        <w:rPr>
          <w:b/>
          <w:color w:val="auto"/>
          <w:lang w:bidi="ru-RU"/>
        </w:rPr>
        <w:t xml:space="preserve"> класс.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7505"/>
        <w:gridCol w:w="1740"/>
      </w:tblGrid>
      <w:tr w:rsidR="005F5375" w:rsidRPr="005F5375" w:rsidTr="00000F76">
        <w:tc>
          <w:tcPr>
            <w:tcW w:w="659" w:type="dxa"/>
            <w:shd w:val="clear" w:color="auto" w:fill="auto"/>
            <w:vAlign w:val="center"/>
          </w:tcPr>
          <w:p w:rsidR="005F5375" w:rsidRPr="005F5375" w:rsidRDefault="005F5375" w:rsidP="00000F76">
            <w:pPr>
              <w:pStyle w:val="Default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№</w:t>
            </w:r>
          </w:p>
        </w:tc>
        <w:tc>
          <w:tcPr>
            <w:tcW w:w="7505" w:type="dxa"/>
            <w:shd w:val="clear" w:color="auto" w:fill="auto"/>
            <w:vAlign w:val="center"/>
          </w:tcPr>
          <w:p w:rsidR="005F5375" w:rsidRPr="005F5375" w:rsidRDefault="005F5375" w:rsidP="00000F76">
            <w:pPr>
              <w:pStyle w:val="Default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Темы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pStyle w:val="Default"/>
              <w:jc w:val="center"/>
              <w:rPr>
                <w:b/>
                <w:lang w:bidi="ru-RU"/>
              </w:rPr>
            </w:pPr>
            <w:r w:rsidRPr="005F5375">
              <w:rPr>
                <w:b/>
                <w:lang w:bidi="ru-RU"/>
              </w:rPr>
              <w:t>Количество часов</w:t>
            </w:r>
          </w:p>
        </w:tc>
      </w:tr>
      <w:tr w:rsidR="005F5375" w:rsidRPr="005F5375" w:rsidTr="00000F76">
        <w:trPr>
          <w:trHeight w:val="204"/>
        </w:trPr>
        <w:tc>
          <w:tcPr>
            <w:tcW w:w="659" w:type="dxa"/>
            <w:shd w:val="clear" w:color="auto" w:fill="auto"/>
            <w:vAlign w:val="center"/>
          </w:tcPr>
          <w:p w:rsidR="005F5375" w:rsidRPr="005F5375" w:rsidRDefault="005F5375" w:rsidP="005F5375">
            <w:pPr>
              <w:pStyle w:val="Default"/>
              <w:numPr>
                <w:ilvl w:val="0"/>
                <w:numId w:val="23"/>
              </w:numPr>
              <w:jc w:val="center"/>
              <w:rPr>
                <w:lang w:bidi="ru-RU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:rsidR="005F5375" w:rsidRPr="005F5375" w:rsidRDefault="005F5375" w:rsidP="005F5375">
            <w:pPr>
              <w:pStyle w:val="a9"/>
              <w:spacing w:line="276" w:lineRule="auto"/>
              <w:ind w:right="8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  <w:szCs w:val="24"/>
              </w:rPr>
              <w:t>Введение. Общая характеристика химических элементов и химических реакций.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F5375">
              <w:rPr>
                <w:rFonts w:ascii="Times New Roman" w:hAnsi="Times New Roman"/>
                <w:sz w:val="24"/>
                <w:szCs w:val="24"/>
              </w:rPr>
              <w:t>Периодический закон и ПСХЭ Д.И. Менделеева.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5F5375" w:rsidRPr="005F5375" w:rsidTr="00000F76">
        <w:trPr>
          <w:trHeight w:val="196"/>
        </w:trPr>
        <w:tc>
          <w:tcPr>
            <w:tcW w:w="659" w:type="dxa"/>
            <w:shd w:val="clear" w:color="auto" w:fill="auto"/>
            <w:vAlign w:val="center"/>
          </w:tcPr>
          <w:p w:rsidR="005F5375" w:rsidRPr="005F5375" w:rsidRDefault="005F5375" w:rsidP="005F5375">
            <w:pPr>
              <w:pStyle w:val="21"/>
              <w:numPr>
                <w:ilvl w:val="0"/>
                <w:numId w:val="23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:rsidR="005F5375" w:rsidRPr="005F5375" w:rsidRDefault="005F5375" w:rsidP="005F53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  <w:szCs w:val="24"/>
              </w:rPr>
              <w:t xml:space="preserve">Металлы 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5F5375" w:rsidRPr="005F5375" w:rsidTr="00000F76">
        <w:trPr>
          <w:trHeight w:val="196"/>
        </w:trPr>
        <w:tc>
          <w:tcPr>
            <w:tcW w:w="659" w:type="dxa"/>
            <w:shd w:val="clear" w:color="auto" w:fill="auto"/>
            <w:vAlign w:val="center"/>
          </w:tcPr>
          <w:p w:rsidR="005F5375" w:rsidRPr="005F5375" w:rsidRDefault="005F5375" w:rsidP="005F5375">
            <w:pPr>
              <w:pStyle w:val="21"/>
              <w:numPr>
                <w:ilvl w:val="0"/>
                <w:numId w:val="23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:rsidR="005F5375" w:rsidRPr="005F5375" w:rsidRDefault="005F5375" w:rsidP="005F53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</w:rPr>
              <w:t xml:space="preserve">Неметаллы 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</w:tr>
      <w:tr w:rsidR="005F5375" w:rsidRPr="005F5375" w:rsidTr="00000F76">
        <w:trPr>
          <w:trHeight w:val="186"/>
        </w:trPr>
        <w:tc>
          <w:tcPr>
            <w:tcW w:w="659" w:type="dxa"/>
            <w:shd w:val="clear" w:color="auto" w:fill="auto"/>
            <w:vAlign w:val="center"/>
          </w:tcPr>
          <w:p w:rsidR="005F5375" w:rsidRPr="005F5375" w:rsidRDefault="005F5375" w:rsidP="005F5375">
            <w:pPr>
              <w:pStyle w:val="21"/>
              <w:numPr>
                <w:ilvl w:val="0"/>
                <w:numId w:val="23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505" w:type="dxa"/>
            <w:shd w:val="clear" w:color="auto" w:fill="auto"/>
            <w:vAlign w:val="center"/>
          </w:tcPr>
          <w:p w:rsidR="005F5375" w:rsidRPr="005F5375" w:rsidRDefault="005F5375" w:rsidP="005F5375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  <w:szCs w:val="24"/>
              </w:rPr>
              <w:t>Обобщение знаний по химии за курс основной школы.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5F5375" w:rsidRPr="005F5375" w:rsidTr="00000F76">
        <w:trPr>
          <w:trHeight w:val="282"/>
        </w:trPr>
        <w:tc>
          <w:tcPr>
            <w:tcW w:w="8164" w:type="dxa"/>
            <w:gridSpan w:val="2"/>
            <w:shd w:val="clear" w:color="auto" w:fill="auto"/>
            <w:vAlign w:val="center"/>
          </w:tcPr>
          <w:p w:rsidR="005F5375" w:rsidRPr="005F5375" w:rsidRDefault="005F5375" w:rsidP="00000F76">
            <w:pPr>
              <w:rPr>
                <w:rFonts w:ascii="Times New Roman" w:hAnsi="Times New Roman"/>
                <w:sz w:val="24"/>
                <w:szCs w:val="24"/>
              </w:rPr>
            </w:pPr>
            <w:r w:rsidRPr="005F5375">
              <w:rPr>
                <w:rFonts w:ascii="Times New Roman" w:hAnsi="Times New Roman"/>
                <w:sz w:val="24"/>
                <w:szCs w:val="24"/>
              </w:rPr>
              <w:t xml:space="preserve">Всего часов </w:t>
            </w:r>
            <w:r>
              <w:rPr>
                <w:rFonts w:ascii="Times New Roman" w:hAnsi="Times New Roman"/>
                <w:sz w:val="24"/>
                <w:szCs w:val="24"/>
              </w:rPr>
              <w:t>(2</w:t>
            </w:r>
            <w:r w:rsidRPr="005F537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F5375">
              <w:rPr>
                <w:rFonts w:ascii="Times New Roman" w:hAnsi="Times New Roman"/>
                <w:sz w:val="24"/>
                <w:szCs w:val="24"/>
              </w:rPr>
              <w:t xml:space="preserve">ч. в неделю из расчёта </w:t>
            </w:r>
            <w:r w:rsidRPr="005F5375">
              <w:rPr>
                <w:rFonts w:ascii="Times New Roman" w:hAnsi="Times New Roman"/>
                <w:b/>
                <w:sz w:val="24"/>
                <w:szCs w:val="24"/>
              </w:rPr>
              <w:t xml:space="preserve">34 </w:t>
            </w:r>
            <w:r w:rsidRPr="005F5375">
              <w:rPr>
                <w:rFonts w:ascii="Times New Roman" w:hAnsi="Times New Roman"/>
                <w:sz w:val="24"/>
                <w:szCs w:val="24"/>
              </w:rPr>
              <w:t xml:space="preserve">учебных недели) </w:t>
            </w:r>
          </w:p>
        </w:tc>
        <w:tc>
          <w:tcPr>
            <w:tcW w:w="1740" w:type="dxa"/>
            <w:shd w:val="clear" w:color="auto" w:fill="auto"/>
            <w:vAlign w:val="center"/>
          </w:tcPr>
          <w:p w:rsidR="005F5375" w:rsidRPr="005F5375" w:rsidRDefault="005F5375" w:rsidP="00000F7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080549" w:rsidRPr="006A1011" w:rsidRDefault="00080549" w:rsidP="00B71A5B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080549" w:rsidRPr="006A1011" w:rsidSect="00EF05F8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74CD5"/>
    <w:multiLevelType w:val="hybridMultilevel"/>
    <w:tmpl w:val="8092C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A3241"/>
    <w:multiLevelType w:val="hybridMultilevel"/>
    <w:tmpl w:val="6CA67ED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E27C9E"/>
    <w:multiLevelType w:val="hybridMultilevel"/>
    <w:tmpl w:val="CABAE454"/>
    <w:lvl w:ilvl="0" w:tplc="30BE4D5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1D30FCD"/>
    <w:multiLevelType w:val="hybridMultilevel"/>
    <w:tmpl w:val="7FD24408"/>
    <w:lvl w:ilvl="0" w:tplc="82E87F6A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 w15:restartNumberingAfterBreak="0">
    <w:nsid w:val="1A556A25"/>
    <w:multiLevelType w:val="hybridMultilevel"/>
    <w:tmpl w:val="5ABEBCB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AE90278"/>
    <w:multiLevelType w:val="hybridMultilevel"/>
    <w:tmpl w:val="A46672E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BB51BF8"/>
    <w:multiLevelType w:val="hybridMultilevel"/>
    <w:tmpl w:val="8CC49B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39F36E7"/>
    <w:multiLevelType w:val="hybridMultilevel"/>
    <w:tmpl w:val="4DD687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7B3840"/>
    <w:multiLevelType w:val="hybridMultilevel"/>
    <w:tmpl w:val="6382C910"/>
    <w:lvl w:ilvl="0" w:tplc="0419000F">
      <w:start w:val="1"/>
      <w:numFmt w:val="decimal"/>
      <w:lvlText w:val="%1."/>
      <w:lvlJc w:val="left"/>
      <w:pPr>
        <w:ind w:left="2586" w:hanging="360"/>
      </w:pPr>
    </w:lvl>
    <w:lvl w:ilvl="1" w:tplc="04190019" w:tentative="1">
      <w:start w:val="1"/>
      <w:numFmt w:val="lowerLetter"/>
      <w:lvlText w:val="%2."/>
      <w:lvlJc w:val="left"/>
      <w:pPr>
        <w:ind w:left="3306" w:hanging="360"/>
      </w:pPr>
    </w:lvl>
    <w:lvl w:ilvl="2" w:tplc="0419001B" w:tentative="1">
      <w:start w:val="1"/>
      <w:numFmt w:val="lowerRoman"/>
      <w:lvlText w:val="%3."/>
      <w:lvlJc w:val="right"/>
      <w:pPr>
        <w:ind w:left="4026" w:hanging="180"/>
      </w:pPr>
    </w:lvl>
    <w:lvl w:ilvl="3" w:tplc="0419000F" w:tentative="1">
      <w:start w:val="1"/>
      <w:numFmt w:val="decimal"/>
      <w:lvlText w:val="%4."/>
      <w:lvlJc w:val="left"/>
      <w:pPr>
        <w:ind w:left="4746" w:hanging="360"/>
      </w:pPr>
    </w:lvl>
    <w:lvl w:ilvl="4" w:tplc="04190019" w:tentative="1">
      <w:start w:val="1"/>
      <w:numFmt w:val="lowerLetter"/>
      <w:lvlText w:val="%5."/>
      <w:lvlJc w:val="left"/>
      <w:pPr>
        <w:ind w:left="5466" w:hanging="360"/>
      </w:pPr>
    </w:lvl>
    <w:lvl w:ilvl="5" w:tplc="0419001B" w:tentative="1">
      <w:start w:val="1"/>
      <w:numFmt w:val="lowerRoman"/>
      <w:lvlText w:val="%6."/>
      <w:lvlJc w:val="right"/>
      <w:pPr>
        <w:ind w:left="6186" w:hanging="180"/>
      </w:pPr>
    </w:lvl>
    <w:lvl w:ilvl="6" w:tplc="0419000F" w:tentative="1">
      <w:start w:val="1"/>
      <w:numFmt w:val="decimal"/>
      <w:lvlText w:val="%7."/>
      <w:lvlJc w:val="left"/>
      <w:pPr>
        <w:ind w:left="6906" w:hanging="360"/>
      </w:pPr>
    </w:lvl>
    <w:lvl w:ilvl="7" w:tplc="04190019" w:tentative="1">
      <w:start w:val="1"/>
      <w:numFmt w:val="lowerLetter"/>
      <w:lvlText w:val="%8."/>
      <w:lvlJc w:val="left"/>
      <w:pPr>
        <w:ind w:left="7626" w:hanging="360"/>
      </w:pPr>
    </w:lvl>
    <w:lvl w:ilvl="8" w:tplc="0419001B" w:tentative="1">
      <w:start w:val="1"/>
      <w:numFmt w:val="lowerRoman"/>
      <w:lvlText w:val="%9."/>
      <w:lvlJc w:val="right"/>
      <w:pPr>
        <w:ind w:left="8346" w:hanging="180"/>
      </w:pPr>
    </w:lvl>
  </w:abstractNum>
  <w:abstractNum w:abstractNumId="9" w15:restartNumberingAfterBreak="0">
    <w:nsid w:val="30FA23EE"/>
    <w:multiLevelType w:val="hybridMultilevel"/>
    <w:tmpl w:val="48F073D8"/>
    <w:lvl w:ilvl="0" w:tplc="19FAF9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362865"/>
    <w:multiLevelType w:val="hybridMultilevel"/>
    <w:tmpl w:val="D69A76F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2D14891"/>
    <w:multiLevelType w:val="hybridMultilevel"/>
    <w:tmpl w:val="672200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392A4C86"/>
    <w:multiLevelType w:val="hybridMultilevel"/>
    <w:tmpl w:val="EC90D3C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9B4306B"/>
    <w:multiLevelType w:val="hybridMultilevel"/>
    <w:tmpl w:val="46580D66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2733D35"/>
    <w:multiLevelType w:val="hybridMultilevel"/>
    <w:tmpl w:val="A78E630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2E85AE1"/>
    <w:multiLevelType w:val="hybridMultilevel"/>
    <w:tmpl w:val="6F4660B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4370940"/>
    <w:multiLevelType w:val="hybridMultilevel"/>
    <w:tmpl w:val="15967B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AD09A6"/>
    <w:multiLevelType w:val="hybridMultilevel"/>
    <w:tmpl w:val="D30E4386"/>
    <w:lvl w:ilvl="0" w:tplc="0419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18" w15:restartNumberingAfterBreak="0">
    <w:nsid w:val="621925D7"/>
    <w:multiLevelType w:val="hybridMultilevel"/>
    <w:tmpl w:val="BD8E7C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6683742A"/>
    <w:multiLevelType w:val="hybridMultilevel"/>
    <w:tmpl w:val="87CE67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D42101"/>
    <w:multiLevelType w:val="hybridMultilevel"/>
    <w:tmpl w:val="CAC8F6B0"/>
    <w:lvl w:ilvl="0" w:tplc="0F3846E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EB42DA8"/>
    <w:multiLevelType w:val="hybridMultilevel"/>
    <w:tmpl w:val="009CC8D2"/>
    <w:lvl w:ilvl="0" w:tplc="0419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22" w15:restartNumberingAfterBreak="0">
    <w:nsid w:val="6F2C3713"/>
    <w:multiLevelType w:val="hybridMultilevel"/>
    <w:tmpl w:val="00983BAE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25C7982"/>
    <w:multiLevelType w:val="hybridMultilevel"/>
    <w:tmpl w:val="B1220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A330AD"/>
    <w:multiLevelType w:val="hybridMultilevel"/>
    <w:tmpl w:val="33A6E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AC0A88"/>
    <w:multiLevelType w:val="hybridMultilevel"/>
    <w:tmpl w:val="4EEAC2DC"/>
    <w:lvl w:ilvl="0" w:tplc="F4E0F8AE">
      <w:start w:val="65535"/>
      <w:numFmt w:val="bullet"/>
      <w:lvlText w:val="•"/>
      <w:legacy w:legacy="1" w:legacySpace="0" w:legacyIndent="283"/>
      <w:lvlJc w:val="left"/>
      <w:rPr>
        <w:rFonts w:ascii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AD74E20"/>
    <w:multiLevelType w:val="hybridMultilevel"/>
    <w:tmpl w:val="66287416"/>
    <w:lvl w:ilvl="0" w:tplc="0ED6A732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62070D"/>
    <w:multiLevelType w:val="hybridMultilevel"/>
    <w:tmpl w:val="545CA9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5"/>
  </w:num>
  <w:num w:numId="3">
    <w:abstractNumId w:val="22"/>
  </w:num>
  <w:num w:numId="4">
    <w:abstractNumId w:val="14"/>
  </w:num>
  <w:num w:numId="5">
    <w:abstractNumId w:val="1"/>
  </w:num>
  <w:num w:numId="6">
    <w:abstractNumId w:val="6"/>
  </w:num>
  <w:num w:numId="7">
    <w:abstractNumId w:val="10"/>
  </w:num>
  <w:num w:numId="8">
    <w:abstractNumId w:val="11"/>
  </w:num>
  <w:num w:numId="9">
    <w:abstractNumId w:val="3"/>
  </w:num>
  <w:num w:numId="10">
    <w:abstractNumId w:val="16"/>
  </w:num>
  <w:num w:numId="1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7"/>
  </w:num>
  <w:num w:numId="14">
    <w:abstractNumId w:val="4"/>
  </w:num>
  <w:num w:numId="15">
    <w:abstractNumId w:val="18"/>
  </w:num>
  <w:num w:numId="16">
    <w:abstractNumId w:val="0"/>
  </w:num>
  <w:num w:numId="17">
    <w:abstractNumId w:val="7"/>
  </w:num>
  <w:num w:numId="18">
    <w:abstractNumId w:val="24"/>
  </w:num>
  <w:num w:numId="19">
    <w:abstractNumId w:val="21"/>
  </w:num>
  <w:num w:numId="20">
    <w:abstractNumId w:val="20"/>
  </w:num>
  <w:num w:numId="21">
    <w:abstractNumId w:val="9"/>
  </w:num>
  <w:num w:numId="22">
    <w:abstractNumId w:val="26"/>
  </w:num>
  <w:num w:numId="23">
    <w:abstractNumId w:val="2"/>
  </w:num>
  <w:num w:numId="24">
    <w:abstractNumId w:val="5"/>
  </w:num>
  <w:num w:numId="25">
    <w:abstractNumId w:val="8"/>
  </w:num>
  <w:num w:numId="26">
    <w:abstractNumId w:val="23"/>
  </w:num>
  <w:num w:numId="27">
    <w:abstractNumId w:val="12"/>
  </w:num>
  <w:num w:numId="28">
    <w:abstractNumId w:val="27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A80"/>
    <w:rsid w:val="00010F44"/>
    <w:rsid w:val="000411F3"/>
    <w:rsid w:val="00080549"/>
    <w:rsid w:val="000B5168"/>
    <w:rsid w:val="000E5BAE"/>
    <w:rsid w:val="000F12E1"/>
    <w:rsid w:val="00103DBA"/>
    <w:rsid w:val="0011072C"/>
    <w:rsid w:val="00115A70"/>
    <w:rsid w:val="001B05FD"/>
    <w:rsid w:val="001C5816"/>
    <w:rsid w:val="0027013F"/>
    <w:rsid w:val="00283A68"/>
    <w:rsid w:val="002C30F5"/>
    <w:rsid w:val="003012C8"/>
    <w:rsid w:val="00333EBB"/>
    <w:rsid w:val="003473A7"/>
    <w:rsid w:val="00383989"/>
    <w:rsid w:val="00385F89"/>
    <w:rsid w:val="003B76DA"/>
    <w:rsid w:val="003D3186"/>
    <w:rsid w:val="004032BB"/>
    <w:rsid w:val="00433A85"/>
    <w:rsid w:val="004629D9"/>
    <w:rsid w:val="004D66DC"/>
    <w:rsid w:val="00511683"/>
    <w:rsid w:val="0051464A"/>
    <w:rsid w:val="00530D76"/>
    <w:rsid w:val="005709E5"/>
    <w:rsid w:val="005D6807"/>
    <w:rsid w:val="005F42A6"/>
    <w:rsid w:val="005F5375"/>
    <w:rsid w:val="006244E5"/>
    <w:rsid w:val="006308ED"/>
    <w:rsid w:val="006837B8"/>
    <w:rsid w:val="006A1011"/>
    <w:rsid w:val="006F7DC3"/>
    <w:rsid w:val="0070522C"/>
    <w:rsid w:val="00705CC4"/>
    <w:rsid w:val="00735CEC"/>
    <w:rsid w:val="00772EDD"/>
    <w:rsid w:val="0079059D"/>
    <w:rsid w:val="007B7F1E"/>
    <w:rsid w:val="007E3CED"/>
    <w:rsid w:val="007F0D93"/>
    <w:rsid w:val="008117FA"/>
    <w:rsid w:val="00830F7E"/>
    <w:rsid w:val="00873F57"/>
    <w:rsid w:val="00885B63"/>
    <w:rsid w:val="00890AAC"/>
    <w:rsid w:val="008C5C7D"/>
    <w:rsid w:val="008D0192"/>
    <w:rsid w:val="0090360D"/>
    <w:rsid w:val="0090523D"/>
    <w:rsid w:val="00936DD1"/>
    <w:rsid w:val="009B5E2C"/>
    <w:rsid w:val="00A00DAE"/>
    <w:rsid w:val="00A10D9D"/>
    <w:rsid w:val="00A425D8"/>
    <w:rsid w:val="00AA1632"/>
    <w:rsid w:val="00AB2A80"/>
    <w:rsid w:val="00B30782"/>
    <w:rsid w:val="00B64763"/>
    <w:rsid w:val="00B71A5B"/>
    <w:rsid w:val="00B71E9C"/>
    <w:rsid w:val="00C6542C"/>
    <w:rsid w:val="00C656AC"/>
    <w:rsid w:val="00D9544B"/>
    <w:rsid w:val="00E7134B"/>
    <w:rsid w:val="00E745A9"/>
    <w:rsid w:val="00EA5BEE"/>
    <w:rsid w:val="00EF05F8"/>
    <w:rsid w:val="00F41493"/>
    <w:rsid w:val="00F54199"/>
    <w:rsid w:val="00F60119"/>
    <w:rsid w:val="00F775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C0279"/>
  <w15:docId w15:val="{1D43F10E-5BB1-4787-AB1B-A61EA735B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9D9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F53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072C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629D9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4629D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rsid w:val="006244E5"/>
    <w:pPr>
      <w:widowControl w:val="0"/>
      <w:suppressAutoHyphens/>
      <w:spacing w:before="280" w:after="280" w:line="240" w:lineRule="auto"/>
    </w:pPr>
    <w:rPr>
      <w:rFonts w:ascii="Arial" w:hAnsi="Arial"/>
      <w:kern w:val="1"/>
      <w:sz w:val="20"/>
      <w:szCs w:val="24"/>
    </w:rPr>
  </w:style>
  <w:style w:type="paragraph" w:styleId="a6">
    <w:name w:val="List Paragraph"/>
    <w:basedOn w:val="a"/>
    <w:uiPriority w:val="34"/>
    <w:qFormat/>
    <w:rsid w:val="006244E5"/>
    <w:pPr>
      <w:ind w:left="720"/>
      <w:contextualSpacing/>
    </w:pPr>
  </w:style>
  <w:style w:type="character" w:styleId="a7">
    <w:name w:val="Strong"/>
    <w:qFormat/>
    <w:rsid w:val="006244E5"/>
    <w:rPr>
      <w:b/>
      <w:bCs/>
    </w:rPr>
  </w:style>
  <w:style w:type="paragraph" w:customStyle="1" w:styleId="Default">
    <w:name w:val="Default"/>
    <w:rsid w:val="00830F7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1072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a8">
    <w:name w:val="Основной текст_"/>
    <w:basedOn w:val="a0"/>
    <w:link w:val="11"/>
    <w:rsid w:val="0051464A"/>
    <w:rPr>
      <w:rFonts w:ascii="Century Schoolbook" w:eastAsia="Century Schoolbook" w:hAnsi="Century Schoolbook" w:cs="Century Schoolbook"/>
      <w:sz w:val="20"/>
      <w:szCs w:val="20"/>
      <w:shd w:val="clear" w:color="auto" w:fill="FFFFFF"/>
    </w:rPr>
  </w:style>
  <w:style w:type="paragraph" w:customStyle="1" w:styleId="11">
    <w:name w:val="Основной текст1"/>
    <w:basedOn w:val="a"/>
    <w:link w:val="a8"/>
    <w:rsid w:val="0051464A"/>
    <w:pPr>
      <w:shd w:val="clear" w:color="auto" w:fill="FFFFFF"/>
      <w:spacing w:before="180" w:after="0" w:line="221" w:lineRule="exact"/>
      <w:jc w:val="both"/>
    </w:pPr>
    <w:rPr>
      <w:rFonts w:ascii="Century Schoolbook" w:eastAsia="Century Schoolbook" w:hAnsi="Century Schoolbook" w:cs="Century Schoolbook"/>
      <w:sz w:val="20"/>
      <w:szCs w:val="20"/>
    </w:rPr>
  </w:style>
  <w:style w:type="character" w:customStyle="1" w:styleId="c2">
    <w:name w:val="c2"/>
    <w:basedOn w:val="a0"/>
    <w:rsid w:val="00936DD1"/>
  </w:style>
  <w:style w:type="paragraph" w:styleId="a9">
    <w:name w:val="No Spacing"/>
    <w:qFormat/>
    <w:rsid w:val="00936DD1"/>
    <w:pPr>
      <w:spacing w:after="0" w:line="240" w:lineRule="auto"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7052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0522C"/>
    <w:rPr>
      <w:rFonts w:ascii="Tahoma" w:eastAsia="Calibri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5F53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rsid w:val="005F5375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5F53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rsid w:val="005F53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05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16</Pages>
  <Words>6602</Words>
  <Characters>37637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petrenko</cp:lastModifiedBy>
  <cp:revision>39</cp:revision>
  <cp:lastPrinted>2018-05-28T04:52:00Z</cp:lastPrinted>
  <dcterms:created xsi:type="dcterms:W3CDTF">2018-01-22T06:07:00Z</dcterms:created>
  <dcterms:modified xsi:type="dcterms:W3CDTF">2022-09-15T08:44:00Z</dcterms:modified>
</cp:coreProperties>
</file>