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61B8" w:rsidRPr="006C3801" w:rsidRDefault="00A461B8" w:rsidP="00A46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</w:t>
      </w:r>
    </w:p>
    <w:p w:rsidR="00A461B8" w:rsidRPr="006C3801" w:rsidRDefault="00A461B8" w:rsidP="00A46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Владелец: Головкина Татьяна Владимировна</w:t>
      </w:r>
    </w:p>
    <w:p w:rsidR="00A461B8" w:rsidRPr="006C3801" w:rsidRDefault="00A461B8" w:rsidP="00A46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Должность: Директор</w:t>
      </w:r>
    </w:p>
    <w:p w:rsidR="00A461B8" w:rsidRPr="006C3801" w:rsidRDefault="00A461B8" w:rsidP="00A461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Дата подписи: 01.09.2022</w:t>
      </w:r>
    </w:p>
    <w:p w:rsidR="00A461B8" w:rsidRPr="006C3801" w:rsidRDefault="00A461B8" w:rsidP="00A461B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461B8" w:rsidRPr="006C3801" w:rsidRDefault="00A461B8" w:rsidP="00A461B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A461B8" w:rsidRPr="006C3801" w:rsidRDefault="00A461B8" w:rsidP="00A461B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A461B8" w:rsidRPr="006C3801" w:rsidRDefault="00A461B8" w:rsidP="00A461B8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0C2F46" w:rsidRDefault="000C2F46" w:rsidP="000C2F46">
      <w:pPr>
        <w:pStyle w:val="a7"/>
        <w:ind w:left="180"/>
        <w:rPr>
          <w:sz w:val="36"/>
          <w:szCs w:val="36"/>
        </w:rPr>
      </w:pPr>
    </w:p>
    <w:tbl>
      <w:tblPr>
        <w:tblW w:w="0" w:type="auto"/>
        <w:tblInd w:w="-459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0C2F46" w:rsidTr="000C2F46">
        <w:tc>
          <w:tcPr>
            <w:tcW w:w="3261" w:type="dxa"/>
          </w:tcPr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Рассмотрено: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заседании кафедры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FB0ED9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0C2F46" w:rsidRDefault="0027351A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FB0ED9">
              <w:rPr>
                <w:sz w:val="24"/>
                <w:lang w:eastAsia="en-US"/>
              </w:rPr>
              <w:t>29</w:t>
            </w:r>
            <w:r>
              <w:rPr>
                <w:sz w:val="24"/>
                <w:lang w:eastAsia="en-US"/>
              </w:rPr>
              <w:t xml:space="preserve">» </w:t>
            </w:r>
            <w:r w:rsidR="00FB0ED9">
              <w:rPr>
                <w:sz w:val="24"/>
                <w:lang w:eastAsia="en-US"/>
              </w:rPr>
              <w:t>августа 2022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0C2F46">
            <w:pPr>
              <w:pStyle w:val="a7"/>
              <w:rPr>
                <w:sz w:val="36"/>
                <w:szCs w:val="36"/>
                <w:lang w:eastAsia="en-US"/>
              </w:rPr>
            </w:pPr>
          </w:p>
        </w:tc>
        <w:tc>
          <w:tcPr>
            <w:tcW w:w="3402" w:type="dxa"/>
          </w:tcPr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Согласовано: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На НМС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FB0ED9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Протокол № 1</w:t>
            </w:r>
          </w:p>
          <w:p w:rsidR="000C2F46" w:rsidRDefault="0027351A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FB0ED9">
              <w:rPr>
                <w:sz w:val="24"/>
                <w:lang w:eastAsia="en-US"/>
              </w:rPr>
              <w:t>30</w:t>
            </w:r>
            <w:r>
              <w:rPr>
                <w:sz w:val="24"/>
                <w:lang w:eastAsia="en-US"/>
              </w:rPr>
              <w:t>»</w:t>
            </w:r>
            <w:r w:rsidR="00FB0ED9">
              <w:rPr>
                <w:sz w:val="24"/>
                <w:lang w:eastAsia="en-US"/>
              </w:rPr>
              <w:t xml:space="preserve"> августа 2022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Утверждено: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Директор МБОУ Гимназия №91 им. </w:t>
            </w:r>
            <w:proofErr w:type="spellStart"/>
            <w:r>
              <w:rPr>
                <w:sz w:val="24"/>
                <w:lang w:eastAsia="en-US"/>
              </w:rPr>
              <w:t>М.В.Ломоносова</w:t>
            </w:r>
            <w:proofErr w:type="spellEnd"/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____________Головкина Т.В.</w:t>
            </w:r>
          </w:p>
          <w:p w:rsidR="000C2F46" w:rsidRDefault="000C2F46">
            <w:pPr>
              <w:pStyle w:val="a7"/>
              <w:jc w:val="left"/>
              <w:rPr>
                <w:sz w:val="24"/>
                <w:lang w:eastAsia="en-US"/>
              </w:rPr>
            </w:pPr>
          </w:p>
          <w:p w:rsidR="000C2F46" w:rsidRDefault="00952ECC">
            <w:pPr>
              <w:pStyle w:val="a7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«</w:t>
            </w:r>
            <w:r w:rsidR="00FB0ED9">
              <w:rPr>
                <w:sz w:val="24"/>
                <w:lang w:eastAsia="en-US"/>
              </w:rPr>
              <w:t>1» сентября 2022</w:t>
            </w:r>
          </w:p>
          <w:p w:rsidR="000C2F46" w:rsidRDefault="000C2F46">
            <w:pPr>
              <w:pStyle w:val="a7"/>
              <w:rPr>
                <w:sz w:val="36"/>
                <w:szCs w:val="36"/>
                <w:lang w:eastAsia="en-US"/>
              </w:rPr>
            </w:pPr>
          </w:p>
        </w:tc>
      </w:tr>
    </w:tbl>
    <w:p w:rsidR="000C2F46" w:rsidRDefault="000C2F46" w:rsidP="000C2F46">
      <w:pPr>
        <w:pStyle w:val="a7"/>
        <w:ind w:left="180"/>
        <w:rPr>
          <w:sz w:val="36"/>
          <w:szCs w:val="36"/>
          <w:lang w:eastAsia="x-none"/>
        </w:rPr>
      </w:pPr>
    </w:p>
    <w:p w:rsidR="000C2F46" w:rsidRDefault="000C2F46" w:rsidP="000C2F46">
      <w:pPr>
        <w:pStyle w:val="a7"/>
        <w:ind w:left="18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C2F46" w:rsidTr="000C2F46">
        <w:tc>
          <w:tcPr>
            <w:tcW w:w="4785" w:type="dxa"/>
          </w:tcPr>
          <w:p w:rsidR="000C2F46" w:rsidRDefault="000C2F46">
            <w:pPr>
              <w:pStyle w:val="a7"/>
            </w:pPr>
          </w:p>
        </w:tc>
        <w:tc>
          <w:tcPr>
            <w:tcW w:w="4786" w:type="dxa"/>
          </w:tcPr>
          <w:p w:rsidR="000C2F46" w:rsidRDefault="000C2F46">
            <w:pPr>
              <w:pStyle w:val="a7"/>
              <w:jc w:val="left"/>
            </w:pPr>
          </w:p>
        </w:tc>
      </w:tr>
    </w:tbl>
    <w:p w:rsidR="000C2F46" w:rsidRDefault="000C2F46" w:rsidP="000C2F46">
      <w:pPr>
        <w:pStyle w:val="a7"/>
        <w:jc w:val="left"/>
        <w:rPr>
          <w:lang w:eastAsia="x-none"/>
        </w:rPr>
      </w:pPr>
    </w:p>
    <w:p w:rsidR="000C2F46" w:rsidRDefault="000C2F46" w:rsidP="000C2F46">
      <w:pPr>
        <w:pStyle w:val="a7"/>
        <w:rPr>
          <w:lang w:val="x-none"/>
        </w:rPr>
      </w:pPr>
    </w:p>
    <w:p w:rsidR="000C2F46" w:rsidRDefault="000C2F46" w:rsidP="000C2F46">
      <w:pPr>
        <w:pStyle w:val="a7"/>
        <w:rPr>
          <w:sz w:val="44"/>
          <w:szCs w:val="44"/>
        </w:rPr>
      </w:pPr>
      <w:r>
        <w:rPr>
          <w:sz w:val="44"/>
          <w:szCs w:val="44"/>
        </w:rPr>
        <w:t>РАБОЧАЯ ПРОГРАММА</w:t>
      </w:r>
    </w:p>
    <w:p w:rsidR="000C2F46" w:rsidRDefault="000C2F46" w:rsidP="000C2F46">
      <w:pPr>
        <w:pStyle w:val="a7"/>
        <w:rPr>
          <w:sz w:val="44"/>
          <w:szCs w:val="44"/>
        </w:rPr>
      </w:pPr>
      <w:r>
        <w:rPr>
          <w:sz w:val="44"/>
          <w:szCs w:val="44"/>
        </w:rPr>
        <w:t>на уровень основного общего образования</w:t>
      </w:r>
    </w:p>
    <w:p w:rsidR="000C2F46" w:rsidRDefault="000C2F46" w:rsidP="000C2F46">
      <w:pPr>
        <w:pStyle w:val="a7"/>
        <w:rPr>
          <w:sz w:val="44"/>
          <w:szCs w:val="44"/>
        </w:rPr>
      </w:pPr>
      <w:r>
        <w:rPr>
          <w:sz w:val="44"/>
          <w:szCs w:val="44"/>
        </w:rPr>
        <w:t>по РОДНОМУ ЯЗЫКУ</w:t>
      </w:r>
      <w:r w:rsidR="00A461B8">
        <w:rPr>
          <w:sz w:val="44"/>
          <w:szCs w:val="44"/>
        </w:rPr>
        <w:t xml:space="preserve"> (РУССКОМУ)</w:t>
      </w:r>
    </w:p>
    <w:p w:rsidR="000C2F46" w:rsidRDefault="000C2F46" w:rsidP="000C2F46">
      <w:pPr>
        <w:pStyle w:val="a7"/>
        <w:rPr>
          <w:sz w:val="44"/>
          <w:szCs w:val="44"/>
        </w:rPr>
      </w:pPr>
      <w:r>
        <w:rPr>
          <w:sz w:val="44"/>
          <w:szCs w:val="44"/>
        </w:rPr>
        <w:t>5-9 классы</w:t>
      </w:r>
    </w:p>
    <w:p w:rsidR="000C2F46" w:rsidRDefault="000C2F46" w:rsidP="000C2F46">
      <w:pPr>
        <w:pStyle w:val="a7"/>
        <w:rPr>
          <w:sz w:val="44"/>
          <w:szCs w:val="44"/>
          <w:lang w:val="x-none"/>
        </w:rPr>
      </w:pPr>
    </w:p>
    <w:p w:rsidR="000C2F46" w:rsidRDefault="000C2F46" w:rsidP="000C2F46">
      <w:pPr>
        <w:pStyle w:val="a7"/>
        <w:jc w:val="left"/>
        <w:rPr>
          <w:sz w:val="36"/>
        </w:rPr>
      </w:pPr>
    </w:p>
    <w:p w:rsidR="000C2F46" w:rsidRDefault="000C2F46" w:rsidP="000C2F46">
      <w:pPr>
        <w:pStyle w:val="a7"/>
        <w:jc w:val="left"/>
        <w:rPr>
          <w:lang w:val="x-none"/>
        </w:rPr>
      </w:pPr>
    </w:p>
    <w:p w:rsidR="000C2F46" w:rsidRDefault="000C2F46" w:rsidP="000C2F46">
      <w:pPr>
        <w:pStyle w:val="a7"/>
        <w:jc w:val="left"/>
      </w:pPr>
    </w:p>
    <w:p w:rsidR="000C2F46" w:rsidRDefault="000C2F46" w:rsidP="000C2F46">
      <w:pPr>
        <w:pStyle w:val="a7"/>
        <w:jc w:val="left"/>
      </w:pPr>
    </w:p>
    <w:p w:rsidR="000C2F46" w:rsidRDefault="000C2F46" w:rsidP="000C2F46">
      <w:pPr>
        <w:pStyle w:val="a7"/>
        <w:jc w:val="right"/>
        <w:rPr>
          <w:b w:val="0"/>
          <w:sz w:val="44"/>
          <w:szCs w:val="44"/>
        </w:rPr>
      </w:pPr>
    </w:p>
    <w:p w:rsidR="000C2F46" w:rsidRDefault="000C2F46" w:rsidP="000C2F46">
      <w:pPr>
        <w:pStyle w:val="a7"/>
        <w:jc w:val="right"/>
        <w:rPr>
          <w:b w:val="0"/>
          <w:sz w:val="44"/>
          <w:szCs w:val="44"/>
        </w:rPr>
      </w:pPr>
    </w:p>
    <w:p w:rsidR="000C2F46" w:rsidRDefault="000C2F46" w:rsidP="000C2F46">
      <w:pPr>
        <w:pStyle w:val="a7"/>
        <w:jc w:val="left"/>
      </w:pPr>
    </w:p>
    <w:p w:rsidR="000C2F46" w:rsidRDefault="000C2F46" w:rsidP="000C2F46">
      <w:pPr>
        <w:pStyle w:val="a7"/>
        <w:jc w:val="left"/>
      </w:pPr>
    </w:p>
    <w:p w:rsidR="00744D1F" w:rsidRDefault="00744D1F" w:rsidP="000C2F46">
      <w:pPr>
        <w:pStyle w:val="a7"/>
      </w:pPr>
      <w:r>
        <w:t xml:space="preserve">Железногорск </w:t>
      </w:r>
      <w:r w:rsidR="00A461B8">
        <w:t>- 2022</w:t>
      </w:r>
    </w:p>
    <w:p w:rsidR="000C2F46" w:rsidRPr="00A461B8" w:rsidRDefault="00A461B8" w:rsidP="00A461B8">
      <w:pPr>
        <w:pStyle w:val="a7"/>
      </w:pPr>
      <w:r>
        <w:t xml:space="preserve"> </w:t>
      </w:r>
    </w:p>
    <w:p w:rsidR="000C2F46" w:rsidRDefault="000C2F46" w:rsidP="00025DC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AC2E68" w:rsidRPr="00AC2E68" w:rsidRDefault="00AC2E68" w:rsidP="009E70B2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AC2E68">
        <w:rPr>
          <w:rFonts w:ascii="Times New Roman" w:hAnsi="Times New Roman" w:cs="Times New Roman"/>
          <w:b/>
          <w:spacing w:val="-2"/>
          <w:sz w:val="24"/>
          <w:szCs w:val="24"/>
        </w:rPr>
        <w:lastRenderedPageBreak/>
        <w:t>Пояснительная записка</w:t>
      </w:r>
    </w:p>
    <w:p w:rsidR="00E63E3F" w:rsidRDefault="00E63E3F" w:rsidP="00025DC3">
      <w:pPr>
        <w:spacing w:after="0" w:line="240" w:lineRule="auto"/>
        <w:ind w:firstLine="567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1A195B" w:rsidRPr="004A008A" w:rsidRDefault="00F56E3A" w:rsidP="00025DC3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17297">
        <w:rPr>
          <w:rFonts w:ascii="Times New Roman" w:hAnsi="Times New Roman" w:cs="Times New Roman"/>
          <w:spacing w:val="-2"/>
          <w:sz w:val="24"/>
          <w:szCs w:val="24"/>
        </w:rPr>
        <w:t xml:space="preserve">Рабочая программа учебного курса </w:t>
      </w:r>
      <w:r w:rsidR="006D09B1">
        <w:rPr>
          <w:rFonts w:ascii="Times New Roman" w:hAnsi="Times New Roman" w:cs="Times New Roman"/>
          <w:spacing w:val="-2"/>
          <w:sz w:val="24"/>
          <w:szCs w:val="24"/>
        </w:rPr>
        <w:t xml:space="preserve">родного </w:t>
      </w:r>
      <w:r w:rsidRPr="00917297">
        <w:rPr>
          <w:rFonts w:ascii="Times New Roman" w:hAnsi="Times New Roman" w:cs="Times New Roman"/>
          <w:spacing w:val="-2"/>
          <w:sz w:val="24"/>
          <w:szCs w:val="24"/>
        </w:rPr>
        <w:t>языка</w:t>
      </w:r>
      <w:r w:rsidR="00A461B8">
        <w:rPr>
          <w:rFonts w:ascii="Times New Roman" w:hAnsi="Times New Roman" w:cs="Times New Roman"/>
          <w:spacing w:val="-2"/>
          <w:sz w:val="24"/>
          <w:szCs w:val="24"/>
        </w:rPr>
        <w:t xml:space="preserve"> (русского)</w:t>
      </w:r>
      <w:r w:rsidRPr="00917297">
        <w:rPr>
          <w:rFonts w:ascii="Times New Roman" w:hAnsi="Times New Roman" w:cs="Times New Roman"/>
          <w:spacing w:val="-2"/>
          <w:sz w:val="24"/>
          <w:szCs w:val="24"/>
        </w:rPr>
        <w:t xml:space="preserve"> для  5</w:t>
      </w:r>
      <w:r w:rsidR="00A96762">
        <w:rPr>
          <w:rFonts w:ascii="Times New Roman" w:hAnsi="Times New Roman" w:cs="Times New Roman"/>
          <w:spacing w:val="-2"/>
          <w:sz w:val="24"/>
          <w:szCs w:val="24"/>
        </w:rPr>
        <w:t>-9 классов</w:t>
      </w:r>
      <w:r w:rsidRPr="00917297">
        <w:rPr>
          <w:rFonts w:ascii="Times New Roman" w:hAnsi="Times New Roman" w:cs="Times New Roman"/>
          <w:spacing w:val="-2"/>
          <w:sz w:val="24"/>
          <w:szCs w:val="24"/>
        </w:rPr>
        <w:t xml:space="preserve"> составлена </w:t>
      </w:r>
      <w:r w:rsidR="00A96762">
        <w:rPr>
          <w:rFonts w:ascii="Times New Roman" w:hAnsi="Times New Roman" w:cs="Times New Roman"/>
          <w:spacing w:val="-2"/>
          <w:sz w:val="24"/>
          <w:szCs w:val="24"/>
        </w:rPr>
        <w:t>в соответствии с требованиями</w:t>
      </w:r>
      <w:r w:rsidR="001A195B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1A195B">
        <w:rPr>
          <w:rFonts w:ascii="Times New Roman" w:hAnsi="Times New Roman"/>
          <w:sz w:val="24"/>
          <w:szCs w:val="24"/>
        </w:rPr>
        <w:t>Федерального</w:t>
      </w:r>
      <w:r w:rsidR="001A195B" w:rsidRPr="00060049">
        <w:rPr>
          <w:rFonts w:ascii="Times New Roman" w:hAnsi="Times New Roman"/>
          <w:sz w:val="24"/>
          <w:szCs w:val="24"/>
        </w:rPr>
        <w:t xml:space="preserve"> закон</w:t>
      </w:r>
      <w:r w:rsidR="001A195B">
        <w:rPr>
          <w:rFonts w:ascii="Times New Roman" w:hAnsi="Times New Roman"/>
          <w:sz w:val="24"/>
          <w:szCs w:val="24"/>
        </w:rPr>
        <w:t>а</w:t>
      </w:r>
      <w:r w:rsidR="001A195B" w:rsidRPr="00060049">
        <w:rPr>
          <w:rFonts w:ascii="Times New Roman" w:hAnsi="Times New Roman"/>
          <w:sz w:val="24"/>
          <w:szCs w:val="24"/>
        </w:rPr>
        <w:t xml:space="preserve"> от 29 декабря 2012 г. № 273-ФЗ «Об образовании в Российской Федерации»;</w:t>
      </w:r>
      <w:r w:rsidR="001A195B">
        <w:rPr>
          <w:rFonts w:ascii="Times New Roman" w:hAnsi="Times New Roman"/>
          <w:sz w:val="24"/>
          <w:szCs w:val="24"/>
        </w:rPr>
        <w:t xml:space="preserve"> </w:t>
      </w:r>
      <w:r w:rsidR="001A195B" w:rsidRPr="00060049">
        <w:rPr>
          <w:rFonts w:ascii="Times New Roman" w:hAnsi="Times New Roman"/>
          <w:sz w:val="24"/>
          <w:szCs w:val="24"/>
        </w:rPr>
        <w:t>Закон</w:t>
      </w:r>
      <w:r w:rsidR="001A195B">
        <w:rPr>
          <w:rFonts w:ascii="Times New Roman" w:hAnsi="Times New Roman"/>
          <w:sz w:val="24"/>
          <w:szCs w:val="24"/>
        </w:rPr>
        <w:t>а</w:t>
      </w:r>
      <w:r w:rsidR="001A195B" w:rsidRPr="00060049">
        <w:rPr>
          <w:rFonts w:ascii="Times New Roman" w:hAnsi="Times New Roman"/>
          <w:sz w:val="24"/>
          <w:szCs w:val="24"/>
        </w:rPr>
        <w:t xml:space="preserve"> Российской Федерации от 25 октября 1991 г. № 1807-1 «О языках народов Российской Федерации» (в редакции Федерального закона № 185-ФЗ);</w:t>
      </w:r>
      <w:r w:rsidR="001A195B">
        <w:rPr>
          <w:rFonts w:ascii="Times New Roman" w:hAnsi="Times New Roman"/>
          <w:sz w:val="24"/>
          <w:szCs w:val="24"/>
        </w:rPr>
        <w:t xml:space="preserve"> </w:t>
      </w:r>
      <w:r w:rsidR="001A195B" w:rsidRPr="00060049">
        <w:rPr>
          <w:rFonts w:ascii="Times New Roman" w:hAnsi="Times New Roman"/>
          <w:sz w:val="24"/>
          <w:szCs w:val="24"/>
        </w:rPr>
        <w:t>приказ</w:t>
      </w:r>
      <w:r w:rsidR="001A195B">
        <w:rPr>
          <w:rFonts w:ascii="Times New Roman" w:hAnsi="Times New Roman"/>
          <w:sz w:val="24"/>
          <w:szCs w:val="24"/>
        </w:rPr>
        <w:t>а</w:t>
      </w:r>
      <w:r w:rsidR="001A195B" w:rsidRPr="00060049">
        <w:rPr>
          <w:rFonts w:ascii="Times New Roman" w:hAnsi="Times New Roman"/>
          <w:sz w:val="24"/>
          <w:szCs w:val="24"/>
        </w:rPr>
        <w:t xml:space="preserve"> Министерства образования и науки Российской Федерации от 17 декабря 2010 г. № 1897 «Об утверждении федерального государственного образовательного стандарта основного общего образования» (в редакции приказа </w:t>
      </w:r>
      <w:proofErr w:type="spellStart"/>
      <w:r w:rsidR="001A195B" w:rsidRPr="0006004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1A195B" w:rsidRPr="00060049">
        <w:rPr>
          <w:rFonts w:ascii="Times New Roman" w:hAnsi="Times New Roman"/>
          <w:sz w:val="24"/>
          <w:szCs w:val="24"/>
        </w:rPr>
        <w:t xml:space="preserve"> Росси</w:t>
      </w:r>
      <w:r w:rsidR="004A008A">
        <w:rPr>
          <w:rFonts w:ascii="Times New Roman" w:hAnsi="Times New Roman"/>
          <w:sz w:val="24"/>
          <w:szCs w:val="24"/>
        </w:rPr>
        <w:t>и от 31 декабря 2015 г. № 1577); П</w:t>
      </w:r>
      <w:r w:rsidR="004A008A" w:rsidRPr="004A008A">
        <w:rPr>
          <w:rFonts w:ascii="Times New Roman" w:hAnsi="Times New Roman"/>
          <w:sz w:val="24"/>
          <w:szCs w:val="24"/>
        </w:rPr>
        <w:t>римерной программы по учебному предмету «</w:t>
      </w:r>
      <w:r w:rsidR="00E63E3F">
        <w:rPr>
          <w:rFonts w:ascii="Times New Roman" w:hAnsi="Times New Roman"/>
          <w:sz w:val="24"/>
          <w:szCs w:val="24"/>
        </w:rPr>
        <w:t>Р</w:t>
      </w:r>
      <w:r w:rsidR="004A008A" w:rsidRPr="004A008A">
        <w:rPr>
          <w:rFonts w:ascii="Times New Roman" w:hAnsi="Times New Roman"/>
          <w:sz w:val="24"/>
          <w:szCs w:val="24"/>
        </w:rPr>
        <w:t>одной язык»</w:t>
      </w:r>
      <w:r w:rsidR="00F51C8B">
        <w:rPr>
          <w:rFonts w:ascii="Times New Roman" w:hAnsi="Times New Roman"/>
          <w:sz w:val="24"/>
          <w:szCs w:val="24"/>
        </w:rPr>
        <w:t xml:space="preserve"> (</w:t>
      </w:r>
      <w:r w:rsidR="004D7458" w:rsidRPr="004D7458">
        <w:rPr>
          <w:rFonts w:ascii="Times New Roman" w:hAnsi="Times New Roman"/>
          <w:sz w:val="24"/>
          <w:szCs w:val="24"/>
        </w:rPr>
        <w:t>«Примерная основная образовательная программа основного общего обр</w:t>
      </w:r>
      <w:r w:rsidR="00F51C8B">
        <w:rPr>
          <w:rFonts w:ascii="Times New Roman" w:hAnsi="Times New Roman"/>
          <w:sz w:val="24"/>
          <w:szCs w:val="24"/>
        </w:rPr>
        <w:t>азования» http://fgosreestr.ru/).</w:t>
      </w:r>
    </w:p>
    <w:p w:rsidR="000F55B5" w:rsidRPr="00506F0F" w:rsidRDefault="00025DC3" w:rsidP="00506F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Данная рабочая программа</w:t>
      </w:r>
      <w:r w:rsidR="001A195B" w:rsidRPr="00060049">
        <w:rPr>
          <w:rFonts w:ascii="Times New Roman" w:hAnsi="Times New Roman"/>
          <w:sz w:val="24"/>
          <w:szCs w:val="24"/>
        </w:rPr>
        <w:t xml:space="preserve"> разработана на основе требований федерального государственного образовательного стандарта основного общего образования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1A195B" w:rsidRPr="00060049">
        <w:rPr>
          <w:rFonts w:ascii="Times New Roman" w:hAnsi="Times New Roman"/>
          <w:sz w:val="24"/>
          <w:szCs w:val="24"/>
        </w:rPr>
        <w:t>к результатам освоения основной образовательной программы основного общего образования по учебному предмету «</w:t>
      </w:r>
      <w:r w:rsidR="00E63E3F">
        <w:rPr>
          <w:rFonts w:ascii="Times New Roman" w:hAnsi="Times New Roman"/>
          <w:sz w:val="24"/>
          <w:szCs w:val="24"/>
        </w:rPr>
        <w:t>Р</w:t>
      </w:r>
      <w:r w:rsidR="001A195B" w:rsidRPr="00060049">
        <w:rPr>
          <w:rFonts w:ascii="Times New Roman" w:hAnsi="Times New Roman"/>
          <w:sz w:val="24"/>
          <w:szCs w:val="24"/>
        </w:rPr>
        <w:t xml:space="preserve">одной язык», входящему в образовательную область «Родной язык </w:t>
      </w:r>
      <w:proofErr w:type="gramStart"/>
      <w:r w:rsidR="001A195B" w:rsidRPr="00060049">
        <w:rPr>
          <w:rFonts w:ascii="Times New Roman" w:hAnsi="Times New Roman"/>
          <w:sz w:val="24"/>
          <w:szCs w:val="24"/>
        </w:rPr>
        <w:t>и  родная</w:t>
      </w:r>
      <w:proofErr w:type="gramEnd"/>
      <w:r w:rsidR="001A195B" w:rsidRPr="00060049">
        <w:rPr>
          <w:rFonts w:ascii="Times New Roman" w:hAnsi="Times New Roman"/>
          <w:sz w:val="24"/>
          <w:szCs w:val="24"/>
        </w:rPr>
        <w:t xml:space="preserve"> литература».</w:t>
      </w:r>
    </w:p>
    <w:p w:rsidR="002D4A4A" w:rsidRPr="00BF0E7B" w:rsidRDefault="00E63E3F" w:rsidP="002D4A4A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Место предмета «Р</w:t>
      </w:r>
      <w:r w:rsidR="002D4A4A">
        <w:rPr>
          <w:rFonts w:ascii="Times New Roman" w:hAnsi="Times New Roman" w:cs="Times New Roman"/>
          <w:b/>
          <w:bCs/>
          <w:sz w:val="24"/>
          <w:szCs w:val="24"/>
        </w:rPr>
        <w:t xml:space="preserve">одной </w:t>
      </w:r>
      <w:r w:rsidR="002D4A4A" w:rsidRPr="00BF0E7B">
        <w:rPr>
          <w:rFonts w:ascii="Times New Roman" w:hAnsi="Times New Roman" w:cs="Times New Roman"/>
          <w:b/>
          <w:bCs/>
          <w:sz w:val="24"/>
          <w:szCs w:val="24"/>
        </w:rPr>
        <w:t>язык</w:t>
      </w:r>
      <w:r w:rsidR="00A461B8">
        <w:rPr>
          <w:rFonts w:ascii="Times New Roman" w:hAnsi="Times New Roman" w:cs="Times New Roman"/>
          <w:b/>
          <w:bCs/>
          <w:sz w:val="24"/>
          <w:szCs w:val="24"/>
        </w:rPr>
        <w:t xml:space="preserve"> (русский)</w:t>
      </w:r>
      <w:r w:rsidR="002D4A4A" w:rsidRPr="00BF0E7B">
        <w:rPr>
          <w:rFonts w:ascii="Times New Roman" w:hAnsi="Times New Roman" w:cs="Times New Roman"/>
          <w:b/>
          <w:bCs/>
          <w:sz w:val="24"/>
          <w:szCs w:val="24"/>
        </w:rPr>
        <w:t>» в базисном учебном плане</w:t>
      </w:r>
      <w:r w:rsidR="002D4A4A">
        <w:rPr>
          <w:rFonts w:ascii="Times New Roman" w:hAnsi="Times New Roman" w:cs="Times New Roman"/>
          <w:b/>
          <w:bCs/>
          <w:sz w:val="24"/>
          <w:szCs w:val="24"/>
        </w:rPr>
        <w:t xml:space="preserve"> основной школы</w:t>
      </w:r>
    </w:p>
    <w:p w:rsidR="002D4A4A" w:rsidRDefault="002D4A4A" w:rsidP="002D4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Программа по русскому родному  языку составлена на основе требований к предметным результатам освоения основной образовательной программы, представленной в федеральном государственном образовательном стандарте основного общего образования. Програ</w:t>
      </w:r>
      <w:r w:rsidR="00E63E3F">
        <w:rPr>
          <w:rFonts w:ascii="Times New Roman" w:hAnsi="Times New Roman"/>
          <w:sz w:val="24"/>
          <w:szCs w:val="24"/>
        </w:rPr>
        <w:t>мма учебного предмета «Р</w:t>
      </w:r>
      <w:r w:rsidRPr="00060049">
        <w:rPr>
          <w:rFonts w:ascii="Times New Roman" w:hAnsi="Times New Roman"/>
          <w:sz w:val="24"/>
          <w:szCs w:val="24"/>
        </w:rPr>
        <w:t>одной язык</w:t>
      </w:r>
      <w:r w:rsidR="00A461B8">
        <w:rPr>
          <w:rFonts w:ascii="Times New Roman" w:hAnsi="Times New Roman"/>
          <w:sz w:val="24"/>
          <w:szCs w:val="24"/>
        </w:rPr>
        <w:t xml:space="preserve"> (русский)</w:t>
      </w:r>
      <w:r w:rsidRPr="00060049">
        <w:rPr>
          <w:rFonts w:ascii="Times New Roman" w:hAnsi="Times New Roman"/>
          <w:sz w:val="24"/>
          <w:szCs w:val="24"/>
        </w:rPr>
        <w:t xml:space="preserve">» предназначена для изучения </w:t>
      </w:r>
      <w:r>
        <w:rPr>
          <w:rFonts w:ascii="Times New Roman" w:hAnsi="Times New Roman"/>
          <w:sz w:val="24"/>
          <w:szCs w:val="24"/>
        </w:rPr>
        <w:t>в 5-9 классах и рассчитана на 85 часов.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97A03">
        <w:rPr>
          <w:rFonts w:ascii="Times New Roman" w:eastAsia="Times New Roman" w:hAnsi="Times New Roman" w:cs="Times New Roman"/>
          <w:color w:val="000000"/>
          <w:sz w:val="24"/>
          <w:szCs w:val="24"/>
        </w:rPr>
        <w:t>В том числе:</w:t>
      </w:r>
    </w:p>
    <w:p w:rsidR="002D4A4A" w:rsidRDefault="002D4A4A" w:rsidP="002D4A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6"/>
        <w:gridCol w:w="1737"/>
        <w:gridCol w:w="1737"/>
        <w:gridCol w:w="1737"/>
        <w:gridCol w:w="1737"/>
        <w:gridCol w:w="1737"/>
      </w:tblGrid>
      <w:tr w:rsidR="002D4A4A" w:rsidTr="007C6C27">
        <w:tc>
          <w:tcPr>
            <w:tcW w:w="1736" w:type="dxa"/>
          </w:tcPr>
          <w:p w:rsidR="002D4A4A" w:rsidRPr="00B142EA" w:rsidRDefault="002D4A4A" w:rsidP="007C6C2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8 класс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b/>
                <w:color w:val="000000"/>
              </w:rPr>
              <w:t>9 класс</w:t>
            </w:r>
          </w:p>
        </w:tc>
      </w:tr>
      <w:tr w:rsidR="002D4A4A" w:rsidTr="007C6C27">
        <w:tc>
          <w:tcPr>
            <w:tcW w:w="1736" w:type="dxa"/>
          </w:tcPr>
          <w:p w:rsidR="002D4A4A" w:rsidRPr="00B142EA" w:rsidRDefault="002D4A4A" w:rsidP="007C6C2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Часов в неделю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</w:t>
            </w: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</w:tr>
      <w:tr w:rsidR="002D4A4A" w:rsidTr="007C6C27">
        <w:tc>
          <w:tcPr>
            <w:tcW w:w="1736" w:type="dxa"/>
          </w:tcPr>
          <w:p w:rsidR="002D4A4A" w:rsidRPr="00B142EA" w:rsidRDefault="002D4A4A" w:rsidP="007C6C2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Учебных недель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</w:tr>
      <w:tr w:rsidR="002D4A4A" w:rsidTr="007C6C27">
        <w:tc>
          <w:tcPr>
            <w:tcW w:w="1736" w:type="dxa"/>
          </w:tcPr>
          <w:p w:rsidR="002D4A4A" w:rsidRPr="00B142EA" w:rsidRDefault="002D4A4A" w:rsidP="007C6C2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142EA">
              <w:rPr>
                <w:rFonts w:ascii="Times New Roman" w:eastAsia="Times New Roman" w:hAnsi="Times New Roman" w:cs="Times New Roman"/>
                <w:color w:val="000000"/>
              </w:rPr>
              <w:t xml:space="preserve"> Часов за год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1737" w:type="dxa"/>
          </w:tcPr>
          <w:p w:rsidR="002D4A4A" w:rsidRPr="00B142EA" w:rsidRDefault="002D4A4A" w:rsidP="007C6C2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</w:tbl>
    <w:p w:rsidR="00E63E3F" w:rsidRPr="00E63E3F" w:rsidRDefault="00E63E3F" w:rsidP="00E63E3F">
      <w:pPr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63E3F">
        <w:rPr>
          <w:rFonts w:ascii="Times New Roman" w:eastAsia="Times New Roman" w:hAnsi="Times New Roman" w:cs="Times New Roman"/>
          <w:color w:val="000000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E63E3F" w:rsidRDefault="00E63E3F" w:rsidP="00E63E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63E3F">
        <w:rPr>
          <w:rFonts w:ascii="Times New Roman" w:eastAsia="Times New Roman" w:hAnsi="Times New Roman" w:cs="Times New Roman"/>
          <w:sz w:val="24"/>
          <w:szCs w:val="24"/>
        </w:rPr>
        <w:t xml:space="preserve">Текущий контроль успеваемости проводится поурочно, </w:t>
      </w:r>
      <w:proofErr w:type="spellStart"/>
      <w:r w:rsidRPr="00E63E3F">
        <w:rPr>
          <w:rFonts w:ascii="Times New Roman" w:eastAsia="Times New Roman" w:hAnsi="Times New Roman" w:cs="Times New Roman"/>
          <w:sz w:val="24"/>
          <w:szCs w:val="24"/>
        </w:rPr>
        <w:t>потемно</w:t>
      </w:r>
      <w:proofErr w:type="spellEnd"/>
      <w:r w:rsidRPr="00E63E3F">
        <w:rPr>
          <w:rFonts w:ascii="Times New Roman" w:eastAsia="Times New Roman" w:hAnsi="Times New Roman" w:cs="Times New Roman"/>
          <w:sz w:val="24"/>
          <w:szCs w:val="24"/>
        </w:rPr>
        <w:t>, по учебным четвертям в следующих формах: устных и письменных ответов, творчески</w:t>
      </w:r>
      <w:r w:rsidR="009A36D2">
        <w:rPr>
          <w:rFonts w:ascii="Times New Roman" w:eastAsia="Times New Roman" w:hAnsi="Times New Roman" w:cs="Times New Roman"/>
          <w:sz w:val="24"/>
          <w:szCs w:val="24"/>
        </w:rPr>
        <w:t>х работ, сочинения (изложения).</w:t>
      </w:r>
    </w:p>
    <w:p w:rsidR="00D17388" w:rsidRPr="00D17388" w:rsidRDefault="00D17388" w:rsidP="00D17388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D17388">
        <w:rPr>
          <w:rFonts w:ascii="Times New Roman" w:eastAsia="Times New Roman" w:hAnsi="Times New Roman" w:cs="Times New Roman"/>
          <w:sz w:val="24"/>
          <w:szCs w:val="24"/>
        </w:rPr>
        <w:t xml:space="preserve">Система оценивания </w:t>
      </w:r>
      <w:proofErr w:type="gramStart"/>
      <w:r w:rsidRPr="00D17388">
        <w:rPr>
          <w:rFonts w:ascii="Times New Roman" w:eastAsia="Times New Roman" w:hAnsi="Times New Roman" w:cs="Times New Roman"/>
          <w:sz w:val="24"/>
          <w:szCs w:val="24"/>
        </w:rPr>
        <w:t>учебных достижений</w:t>
      </w:r>
      <w:proofErr w:type="gramEnd"/>
      <w:r w:rsidRPr="00D17388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D17388" w:rsidRPr="00E63E3F" w:rsidRDefault="00D17388" w:rsidP="00E63E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42100" w:rsidRDefault="00242100" w:rsidP="00242100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2EBF">
        <w:rPr>
          <w:rFonts w:ascii="Times New Roman" w:hAnsi="Times New Roman" w:cs="Times New Roman"/>
          <w:b/>
          <w:sz w:val="24"/>
          <w:szCs w:val="24"/>
        </w:rPr>
        <w:t>Для реализации Рабочей программы используется Учебно-методический комплекс, включающий:</w:t>
      </w:r>
    </w:p>
    <w:p w:rsidR="00242100" w:rsidRPr="00DE797E" w:rsidRDefault="00242100" w:rsidP="00242100">
      <w:pPr>
        <w:pStyle w:val="a4"/>
        <w:numPr>
          <w:ilvl w:val="0"/>
          <w:numId w:val="19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797E"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 xml:space="preserve">Русский родной язык. 5 класс. Учебное пособие. </w:t>
      </w:r>
      <w:r w:rsidRPr="00F91FAB"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 xml:space="preserve">Т.М. </w:t>
      </w:r>
      <w:proofErr w:type="spellStart"/>
      <w:r w:rsidRPr="00F91FAB"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>Воителева</w:t>
      </w:r>
      <w:proofErr w:type="spellEnd"/>
      <w:r w:rsidRPr="00F91FAB"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>, О.Н. Марченко, Л.Г. Смирн</w:t>
      </w:r>
      <w:r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 xml:space="preserve">ова, И.В. Текучева, И.В. </w:t>
      </w:r>
      <w:proofErr w:type="spellStart"/>
      <w:r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>Шамшин</w:t>
      </w:r>
      <w:proofErr w:type="spellEnd"/>
      <w:r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 xml:space="preserve"> – М.: Русское слово</w:t>
      </w:r>
      <w:r w:rsidRPr="00DE797E">
        <w:rPr>
          <w:rFonts w:ascii="Times New Roman" w:eastAsia="Times New Roman" w:hAnsi="Times New Roman" w:cs="Times New Roman"/>
          <w:color w:val="333333"/>
          <w:spacing w:val="8"/>
          <w:kern w:val="36"/>
          <w:sz w:val="24"/>
          <w:szCs w:val="24"/>
        </w:rPr>
        <w:t>, 2019.</w:t>
      </w:r>
    </w:p>
    <w:p w:rsidR="00242100" w:rsidRPr="00DE797E" w:rsidRDefault="00242100" w:rsidP="00242100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родной язык. 6</w:t>
      </w:r>
      <w:r w:rsidRPr="00DE797E">
        <w:rPr>
          <w:rFonts w:ascii="Times New Roman" w:hAnsi="Times New Roman" w:cs="Times New Roman"/>
          <w:sz w:val="24"/>
          <w:szCs w:val="24"/>
        </w:rPr>
        <w:t xml:space="preserve"> класс. Учебное пособие.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Т.М.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Воителева</w:t>
      </w:r>
      <w:proofErr w:type="spellEnd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.Н. Марченко, Л.Г. Смирнова, И.В. Текучева, И.В.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Шамшин</w:t>
      </w:r>
      <w:proofErr w:type="spellEnd"/>
      <w:r w:rsidRPr="00F91F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</w:rPr>
        <w:t>– М.: Русское слово</w:t>
      </w:r>
      <w:r w:rsidRPr="00DE797E">
        <w:rPr>
          <w:rFonts w:ascii="Times New Roman" w:hAnsi="Times New Roman" w:cs="Times New Roman"/>
          <w:sz w:val="24"/>
          <w:szCs w:val="24"/>
        </w:rPr>
        <w:t>, 2019.</w:t>
      </w:r>
    </w:p>
    <w:p w:rsidR="00242100" w:rsidRPr="00DE797E" w:rsidRDefault="00242100" w:rsidP="00242100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6D79">
        <w:rPr>
          <w:rFonts w:ascii="Times New Roman" w:hAnsi="Times New Roman" w:cs="Times New Roman"/>
          <w:sz w:val="24"/>
          <w:szCs w:val="24"/>
        </w:rPr>
        <w:t xml:space="preserve">Русский родной язык. 7 класс. Учебное пособие.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Т.М.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Воителева</w:t>
      </w:r>
      <w:proofErr w:type="spellEnd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.Н. Марченко, Л.Г. Смирнова, И.В. Текучева, И.В.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Шамшин</w:t>
      </w:r>
      <w:proofErr w:type="spellEnd"/>
      <w:r w:rsidRPr="00F91F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</w:rPr>
        <w:t>– М.: Русское слово</w:t>
      </w:r>
      <w:r w:rsidRPr="00DE797E">
        <w:rPr>
          <w:rFonts w:ascii="Times New Roman" w:hAnsi="Times New Roman" w:cs="Times New Roman"/>
          <w:sz w:val="24"/>
          <w:szCs w:val="24"/>
        </w:rPr>
        <w:t>, 2019.</w:t>
      </w:r>
    </w:p>
    <w:p w:rsidR="00242100" w:rsidRPr="00DE797E" w:rsidRDefault="00242100" w:rsidP="00242100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6D79">
        <w:rPr>
          <w:rFonts w:ascii="Times New Roman" w:hAnsi="Times New Roman" w:cs="Times New Roman"/>
          <w:sz w:val="24"/>
          <w:szCs w:val="24"/>
        </w:rPr>
        <w:t xml:space="preserve">Русский родной язык. 8 класс. Учебное пособие.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Т.М.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Воителева</w:t>
      </w:r>
      <w:proofErr w:type="spellEnd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.Н. Марченко, Л.Г. Смирнова, И.В. Текучева, И.В.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Шамшин</w:t>
      </w:r>
      <w:proofErr w:type="spellEnd"/>
      <w:r w:rsidRPr="00F91F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</w:rPr>
        <w:t>– М.: Русское слово</w:t>
      </w:r>
      <w:r w:rsidRPr="00DE797E">
        <w:rPr>
          <w:rFonts w:ascii="Times New Roman" w:hAnsi="Times New Roman" w:cs="Times New Roman"/>
          <w:sz w:val="24"/>
          <w:szCs w:val="24"/>
        </w:rPr>
        <w:t>, 2019.</w:t>
      </w:r>
    </w:p>
    <w:p w:rsidR="00242100" w:rsidRPr="00DE797E" w:rsidRDefault="00242100" w:rsidP="00242100">
      <w:pPr>
        <w:pStyle w:val="a4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</w:rPr>
      </w:pPr>
      <w:r w:rsidRPr="00096D79">
        <w:rPr>
          <w:rFonts w:ascii="Times New Roman" w:hAnsi="Times New Roman" w:cs="Times New Roman"/>
          <w:sz w:val="24"/>
          <w:szCs w:val="24"/>
        </w:rPr>
        <w:t xml:space="preserve">Русский родной язык. 9 класс. Учебное пособие. 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Т.М.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Воителева</w:t>
      </w:r>
      <w:proofErr w:type="spellEnd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, О</w:t>
      </w: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.Н. Марченко, Л.Г. Смирнова, И.В. Текучева, И.В. </w:t>
      </w:r>
      <w:proofErr w:type="spellStart"/>
      <w:r w:rsidRPr="00F91FA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Шамшин</w:t>
      </w:r>
      <w:proofErr w:type="spellEnd"/>
      <w:r w:rsidRPr="00F91FA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>
        <w:rPr>
          <w:rFonts w:ascii="Times New Roman" w:hAnsi="Times New Roman" w:cs="Times New Roman"/>
          <w:sz w:val="24"/>
          <w:szCs w:val="24"/>
        </w:rPr>
        <w:t>– М.: Русское слово</w:t>
      </w:r>
      <w:r w:rsidRPr="00DE797E">
        <w:rPr>
          <w:rFonts w:ascii="Times New Roman" w:hAnsi="Times New Roman" w:cs="Times New Roman"/>
          <w:sz w:val="24"/>
          <w:szCs w:val="24"/>
        </w:rPr>
        <w:t>, 2019.</w:t>
      </w:r>
    </w:p>
    <w:p w:rsidR="007D4E98" w:rsidRDefault="004D333A" w:rsidP="007D4E9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333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1206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06F0F" w:rsidRDefault="006A5DBC" w:rsidP="00506F0F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b/>
          <w:sz w:val="24"/>
          <w:szCs w:val="24"/>
        </w:rPr>
        <w:lastRenderedPageBreak/>
        <w:t>Предметные результаты</w:t>
      </w:r>
      <w:r w:rsidRPr="006A5DBC">
        <w:rPr>
          <w:rFonts w:ascii="Times New Roman" w:hAnsi="Times New Roman"/>
          <w:sz w:val="24"/>
          <w:szCs w:val="24"/>
        </w:rPr>
        <w:t xml:space="preserve"> </w:t>
      </w:r>
      <w:r w:rsidR="00506F0F">
        <w:rPr>
          <w:rFonts w:ascii="Times New Roman" w:hAnsi="Times New Roman" w:cs="Times New Roman"/>
          <w:b/>
          <w:sz w:val="24"/>
          <w:szCs w:val="24"/>
        </w:rPr>
        <w:t>освоения учебного предмета</w:t>
      </w:r>
    </w:p>
    <w:p w:rsidR="00506F0F" w:rsidRPr="00506F0F" w:rsidRDefault="00506F0F" w:rsidP="00506F0F">
      <w:pPr>
        <w:autoSpaceDE w:val="0"/>
        <w:autoSpaceDN w:val="0"/>
        <w:adjustRightInd w:val="0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научится: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взаимодействовать с окружающими людьми в ситуациях формального и неформального межличностного и межкультурного общения;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понимание определяющей роли языка в развитии интеллектуальных и творческих способностей личности в процессе образования и самообразования;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коммуникативно-эстетические возможности родного языка;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проводить различные виды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предложения, а также многоаспектного анализа текста;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в речевой практике при создании устных и письменных высказываний стилистические ресурсы лексики и фразеологии родного языка, основные нормы родного языка (орфоэпические, лексические, грамматические, орфографические, пунктуационные), нормы речевого этикета и стремиться к речевому самосовершенствованию;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осознавать значимость чтения и изучения родной литературы для своего дальнейшего развития; испытывать потребность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воспринимать родную литературу как одну из основных национально-культурных ценностей народа, как особого способа познания жизни;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осознавать коммуникативно-эстетические возможности родного языка на основе изучения выдающихся произведений культуры своего народа, российской и мировой культуры;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/>
          <w:bCs/>
          <w:sz w:val="24"/>
          <w:szCs w:val="24"/>
        </w:rPr>
        <w:t xml:space="preserve">Выпускник получит возможность научиться: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систематизировать научные знания о родном языке; осознавать взаимосвязь его уровней и единиц; освоение базовых понятий лингвистики, основных единиц и грамматических категорий родного языка;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использовать активный и потенциальный словарный запас, использовать в речи грамматические средства для свободного выражения мыслей и чувств на родном языке адекватно ситуации и стилю общения;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ответственности за языковую культуру как общечеловеческую ценность.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аргументировать свое мнение и оформлять его словесно в устных и письменных высказываниях разных жанров, создавать развернутые высказывания аналитического и интерпретирующего характера, участвовать в обсуждении прочитанного, сознательно планировать свое досуговое чтение;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понимать литературные художественные произведения, отражающие разные этнокультурные традиции; </w:t>
      </w:r>
    </w:p>
    <w:p w:rsidR="00506F0F" w:rsidRPr="00506F0F" w:rsidRDefault="00506F0F" w:rsidP="00506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506F0F">
        <w:rPr>
          <w:rFonts w:ascii="Times New Roman" w:eastAsia="TimesNewRomanPSMT" w:hAnsi="Times New Roman" w:cs="Times New Roman"/>
          <w:bCs/>
          <w:sz w:val="24"/>
          <w:szCs w:val="24"/>
        </w:rPr>
        <w:t xml:space="preserve">– овладеть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т.п., уметь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6A5DBC" w:rsidRPr="00E07FBD" w:rsidRDefault="006A5DBC" w:rsidP="00506F0F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E07FBD">
        <w:rPr>
          <w:rFonts w:ascii="Times New Roman" w:hAnsi="Times New Roman"/>
          <w:b/>
          <w:sz w:val="24"/>
          <w:szCs w:val="24"/>
        </w:rPr>
        <w:t>Личностны</w:t>
      </w:r>
      <w:r w:rsidR="00F91FAB">
        <w:rPr>
          <w:rFonts w:ascii="Times New Roman" w:hAnsi="Times New Roman"/>
          <w:b/>
          <w:sz w:val="24"/>
          <w:szCs w:val="24"/>
        </w:rPr>
        <w:t>е результаты освоения программы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 xml:space="preserve">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</w:t>
      </w:r>
      <w:r w:rsidRPr="006A5DBC">
        <w:rPr>
          <w:rFonts w:ascii="Times New Roman" w:hAnsi="Times New Roman"/>
          <w:sz w:val="24"/>
          <w:szCs w:val="24"/>
        </w:rPr>
        <w:lastRenderedPageBreak/>
        <w:t>российской многонациональной культурой, сопричастность истории народов и государств, находившихся на</w:t>
      </w:r>
      <w:r w:rsidR="00E07FBD">
        <w:rPr>
          <w:rFonts w:ascii="Times New Roman" w:hAnsi="Times New Roman"/>
          <w:sz w:val="24"/>
          <w:szCs w:val="24"/>
        </w:rPr>
        <w:t xml:space="preserve"> территории современной России).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Осознанное, уважительное и доброжелательное отношение к истории, культуре, традициям, языкам, ценностям народов России и народов мира.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2. Готовность и способность обучающихся к саморазвитию и самообразованию на основе мотивации к обучению и познанию;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3. Понимание  родного языка и родной литературы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 анализ общих сведений о лингвистике как науке и ученых-русистах; об основных нормах русского литературного языка; способность обогащать свой словарный запас; формировать навыки анализа и оценки языковых явлений и фактов; умение пользоваться различными лингвистическими словарями.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4.Осознание эстетической ценности 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5.Получение достаточного объема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и чужой речью.</w:t>
      </w:r>
    </w:p>
    <w:p w:rsidR="006A5DBC" w:rsidRPr="006A5DBC" w:rsidRDefault="00E07FBD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A5DBC" w:rsidRPr="006A5DBC">
        <w:rPr>
          <w:rFonts w:ascii="Times New Roman" w:hAnsi="Times New Roman"/>
          <w:sz w:val="24"/>
          <w:szCs w:val="24"/>
        </w:rPr>
        <w:t xml:space="preserve">6.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поведении). </w:t>
      </w:r>
      <w:proofErr w:type="spellStart"/>
      <w:r w:rsidR="006A5DBC" w:rsidRPr="006A5DB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="006A5DBC" w:rsidRPr="006A5DBC">
        <w:rPr>
          <w:rFonts w:ascii="Times New Roman" w:hAnsi="Times New Roman"/>
          <w:sz w:val="24"/>
          <w:szCs w:val="24"/>
        </w:rPr>
        <w:t xml:space="preserve"> ответственного отношения к учению; уважительного отношения к труду.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7.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 xml:space="preserve"> 8. Освоенность социальных норм, правил поведения, ролей и форм социальной жизни в группах и сообществах ( </w:t>
      </w:r>
      <w:proofErr w:type="spellStart"/>
      <w:r w:rsidRPr="006A5DBC">
        <w:rPr>
          <w:rFonts w:ascii="Times New Roman" w:hAnsi="Times New Roman"/>
          <w:sz w:val="24"/>
          <w:szCs w:val="24"/>
        </w:rPr>
        <w:t>интериоризация</w:t>
      </w:r>
      <w:proofErr w:type="spellEnd"/>
      <w:r w:rsidRPr="006A5DBC">
        <w:rPr>
          <w:rFonts w:ascii="Times New Roman" w:hAnsi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 xml:space="preserve">9. </w:t>
      </w:r>
      <w:proofErr w:type="spellStart"/>
      <w:r w:rsidRPr="006A5DB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A5DBC">
        <w:rPr>
          <w:rFonts w:ascii="Times New Roman" w:hAnsi="Times New Roman"/>
          <w:sz w:val="24"/>
          <w:szCs w:val="24"/>
        </w:rPr>
        <w:t xml:space="preserve"> ценности здорового и безопасного образа жизни.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10.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художественные, научные и публицистические тексты, отражающие разные этнокультурные традиции;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человека.</w:t>
      </w:r>
    </w:p>
    <w:p w:rsidR="006A5DBC" w:rsidRPr="006A5DBC" w:rsidRDefault="006A5DBC" w:rsidP="00E07FBD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 xml:space="preserve">11. </w:t>
      </w:r>
      <w:proofErr w:type="spellStart"/>
      <w:r w:rsidRPr="006A5DBC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A5DBC">
        <w:rPr>
          <w:rFonts w:ascii="Times New Roman" w:hAnsi="Times New Roman"/>
          <w:sz w:val="24"/>
          <w:szCs w:val="24"/>
        </w:rPr>
        <w:t xml:space="preserve"> основ экологической культуры.</w:t>
      </w:r>
    </w:p>
    <w:p w:rsidR="006A5DBC" w:rsidRPr="00F91FAB" w:rsidRDefault="006A5DBC" w:rsidP="00F91FAB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F91FAB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F91FAB">
        <w:rPr>
          <w:rFonts w:ascii="Times New Roman" w:hAnsi="Times New Roman"/>
          <w:b/>
          <w:sz w:val="24"/>
          <w:szCs w:val="24"/>
        </w:rPr>
        <w:t xml:space="preserve"> результаты</w:t>
      </w:r>
      <w:r w:rsidR="00211CBB" w:rsidRPr="00F91FAB">
        <w:rPr>
          <w:rFonts w:ascii="Times New Roman" w:hAnsi="Times New Roman"/>
          <w:b/>
          <w:sz w:val="24"/>
          <w:szCs w:val="24"/>
        </w:rPr>
        <w:t xml:space="preserve"> </w:t>
      </w:r>
      <w:r w:rsidR="00F91FAB">
        <w:rPr>
          <w:rFonts w:ascii="Times New Roman" w:hAnsi="Times New Roman"/>
          <w:b/>
          <w:sz w:val="24"/>
          <w:szCs w:val="24"/>
        </w:rPr>
        <w:t>освоения программы</w:t>
      </w:r>
    </w:p>
    <w:p w:rsidR="006A5DBC" w:rsidRPr="00211CB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211CBB">
        <w:rPr>
          <w:rFonts w:ascii="Times New Roman" w:hAnsi="Times New Roman"/>
          <w:sz w:val="24"/>
          <w:szCs w:val="24"/>
          <w:u w:val="single"/>
        </w:rPr>
        <w:t>Регулятивные УУД</w:t>
      </w:r>
    </w:p>
    <w:p w:rsidR="006A5DBC" w:rsidRPr="00211CB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11CBB">
        <w:rPr>
          <w:rFonts w:ascii="Times New Roman" w:hAnsi="Times New Roman"/>
          <w:i/>
          <w:sz w:val="24"/>
          <w:szCs w:val="24"/>
        </w:rPr>
        <w:t>Умение самостоятельно определять цели обучения</w:t>
      </w:r>
      <w:r w:rsidRPr="006A5DBC">
        <w:rPr>
          <w:rFonts w:ascii="Times New Roman" w:hAnsi="Times New Roman"/>
          <w:sz w:val="24"/>
          <w:szCs w:val="24"/>
        </w:rPr>
        <w:t xml:space="preserve">, ставить и формулировать новые задачи в учебе и познавательной деятельности, развивать мотивы и интересы своей познавательной деятельности. </w:t>
      </w:r>
      <w:r w:rsidRPr="00211CBB">
        <w:rPr>
          <w:rFonts w:ascii="Times New Roman" w:hAnsi="Times New Roman"/>
          <w:i/>
          <w:sz w:val="24"/>
          <w:szCs w:val="24"/>
        </w:rPr>
        <w:t>Обучающийся сможет: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lastRenderedPageBreak/>
        <w:t>анализировать существующие и планировать будущие образовательные результаты;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A5DBC" w:rsidRPr="00211CB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211CBB">
        <w:rPr>
          <w:rFonts w:ascii="Times New Roman" w:hAnsi="Times New Roman"/>
          <w:i/>
          <w:sz w:val="24"/>
          <w:szCs w:val="24"/>
        </w:rPr>
        <w:t>Умение самостоятельно планировать пути достижения целей</w:t>
      </w:r>
      <w:r w:rsidRPr="006A5DBC">
        <w:rPr>
          <w:rFonts w:ascii="Times New Roman" w:hAnsi="Times New Roman"/>
          <w:sz w:val="24"/>
          <w:szCs w:val="24"/>
        </w:rPr>
        <w:t xml:space="preserve">, в том числе альтернативные, осознанно выбирать наиболее эффективные способы решения учебных и познавательных задач. </w:t>
      </w:r>
      <w:r w:rsidRPr="00211CBB">
        <w:rPr>
          <w:rFonts w:ascii="Times New Roman" w:hAnsi="Times New Roman"/>
          <w:i/>
          <w:sz w:val="24"/>
          <w:szCs w:val="24"/>
        </w:rPr>
        <w:t>Обучающийся сможет: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 и ресурсы для решения задачи и достижения цели;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устранения.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11CBB">
        <w:rPr>
          <w:rFonts w:ascii="Times New Roman" w:hAnsi="Times New Roman"/>
          <w:i/>
          <w:sz w:val="24"/>
          <w:szCs w:val="24"/>
        </w:rPr>
        <w:t>Умение соотносить свои действия с планируемыми результатами</w:t>
      </w:r>
      <w:r w:rsidRPr="006A5DBC">
        <w:rPr>
          <w:rFonts w:ascii="Times New Roman" w:hAnsi="Times New Roman"/>
          <w:sz w:val="24"/>
          <w:szCs w:val="24"/>
        </w:rPr>
        <w:t xml:space="preserve">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</w:t>
      </w:r>
      <w:r w:rsidRPr="00211CBB">
        <w:rPr>
          <w:rFonts w:ascii="Times New Roman" w:hAnsi="Times New Roman"/>
          <w:i/>
          <w:sz w:val="24"/>
          <w:szCs w:val="24"/>
        </w:rPr>
        <w:t>Обучающийся сможет</w:t>
      </w:r>
      <w:r w:rsidRPr="006A5DBC">
        <w:rPr>
          <w:rFonts w:ascii="Times New Roman" w:hAnsi="Times New Roman"/>
          <w:sz w:val="24"/>
          <w:szCs w:val="24"/>
        </w:rPr>
        <w:t>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определять совместно с педагогом критерии планируемых результатов и критерии оценки своей учебной деятельности;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оценивать свою деятельность, аргументируя причины достижения или отсутствия планируемого результата;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результата;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D0EDA">
        <w:rPr>
          <w:rFonts w:ascii="Times New Roman" w:hAnsi="Times New Roman"/>
          <w:i/>
          <w:sz w:val="24"/>
          <w:szCs w:val="24"/>
        </w:rPr>
        <w:t>Умение оценивать правильность выполнения учебной задачи</w:t>
      </w:r>
      <w:r w:rsidRPr="006A5DBC">
        <w:rPr>
          <w:rFonts w:ascii="Times New Roman" w:hAnsi="Times New Roman"/>
          <w:sz w:val="24"/>
          <w:szCs w:val="24"/>
        </w:rPr>
        <w:t xml:space="preserve">, собственные возможности ее решения. </w:t>
      </w:r>
      <w:r w:rsidRPr="00ED0EDA">
        <w:rPr>
          <w:rFonts w:ascii="Times New Roman" w:hAnsi="Times New Roman"/>
          <w:i/>
          <w:sz w:val="24"/>
          <w:szCs w:val="24"/>
        </w:rPr>
        <w:t>Обучающийся сможет</w:t>
      </w:r>
      <w:r w:rsidRPr="006A5DBC">
        <w:rPr>
          <w:rFonts w:ascii="Times New Roman" w:hAnsi="Times New Roman"/>
          <w:sz w:val="24"/>
          <w:szCs w:val="24"/>
        </w:rPr>
        <w:t>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определять критерии правильности выполнения учебной задачи;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деятельности.</w:t>
      </w:r>
    </w:p>
    <w:p w:rsidR="006A5DBC" w:rsidRPr="00ED0EDA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D0EDA">
        <w:rPr>
          <w:rFonts w:ascii="Times New Roman" w:hAnsi="Times New Roman"/>
          <w:sz w:val="24"/>
          <w:szCs w:val="24"/>
          <w:u w:val="single"/>
        </w:rPr>
        <w:t>Познавательные УУД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69B">
        <w:rPr>
          <w:rFonts w:ascii="Times New Roman" w:hAnsi="Times New Roman"/>
          <w:i/>
          <w:sz w:val="24"/>
          <w:szCs w:val="24"/>
        </w:rPr>
        <w:t>Умение определять понятия</w:t>
      </w:r>
      <w:r w:rsidRPr="006A5DBC">
        <w:rPr>
          <w:rFonts w:ascii="Times New Roman" w:hAnsi="Times New Roman"/>
          <w:sz w:val="24"/>
          <w:szCs w:val="24"/>
        </w:rPr>
        <w:t xml:space="preserve">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</w:t>
      </w:r>
      <w:r w:rsidRPr="00E1269B">
        <w:rPr>
          <w:rFonts w:ascii="Times New Roman" w:hAnsi="Times New Roman"/>
          <w:i/>
          <w:sz w:val="24"/>
          <w:szCs w:val="24"/>
        </w:rPr>
        <w:t>Обучающийся сможет</w:t>
      </w:r>
      <w:r w:rsidRPr="006A5DBC">
        <w:rPr>
          <w:rFonts w:ascii="Times New Roman" w:hAnsi="Times New Roman"/>
          <w:sz w:val="24"/>
          <w:szCs w:val="24"/>
        </w:rPr>
        <w:t>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lastRenderedPageBreak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строить рассуждение от общих закономерностей к частным явлениям и от частных явлений к общим закономерностям;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излагать полученную информацию;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подтверждать вывод собственной аргументацией или самостоятельно полученными данными.</w:t>
      </w:r>
    </w:p>
    <w:p w:rsidR="006A5DBC" w:rsidRPr="00E1269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1269B">
        <w:rPr>
          <w:rFonts w:ascii="Times New Roman" w:hAnsi="Times New Roman"/>
          <w:i/>
          <w:sz w:val="24"/>
          <w:szCs w:val="24"/>
        </w:rPr>
        <w:t>Смысловое чтение. Обучающийся сможет: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определять идею текста;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преобразовывать текст;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оценивать содержание и форму текста.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69B">
        <w:rPr>
          <w:rFonts w:ascii="Times New Roman" w:hAnsi="Times New Roman"/>
          <w:i/>
          <w:sz w:val="24"/>
          <w:szCs w:val="24"/>
        </w:rPr>
        <w:t>Формирование и развитие экологического мышления</w:t>
      </w:r>
      <w:r w:rsidRPr="006A5DBC">
        <w:rPr>
          <w:rFonts w:ascii="Times New Roman" w:hAnsi="Times New Roman"/>
          <w:sz w:val="24"/>
          <w:szCs w:val="24"/>
        </w:rPr>
        <w:t xml:space="preserve">, умение применять его в познавательной, коммуникативной, социальной практике и профессиональной ориентации. </w:t>
      </w:r>
      <w:r w:rsidRPr="00E1269B">
        <w:rPr>
          <w:rFonts w:ascii="Times New Roman" w:hAnsi="Times New Roman"/>
          <w:i/>
          <w:sz w:val="24"/>
          <w:szCs w:val="24"/>
        </w:rPr>
        <w:t>Обучающийся сможет</w:t>
      </w:r>
      <w:r w:rsidRPr="006A5DBC">
        <w:rPr>
          <w:rFonts w:ascii="Times New Roman" w:hAnsi="Times New Roman"/>
          <w:sz w:val="24"/>
          <w:szCs w:val="24"/>
        </w:rPr>
        <w:t>:</w:t>
      </w:r>
      <w:r w:rsidR="00E1269B">
        <w:rPr>
          <w:rFonts w:ascii="Times New Roman" w:hAnsi="Times New Roman"/>
          <w:sz w:val="24"/>
          <w:szCs w:val="24"/>
        </w:rPr>
        <w:t xml:space="preserve"> </w:t>
      </w:r>
      <w:r w:rsidRPr="006A5DBC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проектные работы.</w:t>
      </w:r>
    </w:p>
    <w:p w:rsidR="006A5DBC" w:rsidRPr="00E1269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E1269B">
        <w:rPr>
          <w:rFonts w:ascii="Times New Roman" w:hAnsi="Times New Roman"/>
          <w:i/>
          <w:sz w:val="24"/>
          <w:szCs w:val="24"/>
        </w:rPr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определять необходимые ключевые поисковые слова и запросы;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осуществлять взаимодействие с электронными поисковыми системами, словарями;</w:t>
      </w:r>
    </w:p>
    <w:p w:rsidR="006A5DBC" w:rsidRPr="006A5DBC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A5DBC">
        <w:rPr>
          <w:rFonts w:ascii="Times New Roman" w:hAnsi="Times New Roman"/>
          <w:sz w:val="24"/>
          <w:szCs w:val="24"/>
        </w:rPr>
        <w:t>формировать множественную выборку из поисковых источников для объективизации результатов поиска.</w:t>
      </w:r>
    </w:p>
    <w:p w:rsidR="006A5DBC" w:rsidRPr="00E1269B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E1269B">
        <w:rPr>
          <w:rFonts w:ascii="Times New Roman" w:hAnsi="Times New Roman"/>
          <w:sz w:val="24"/>
          <w:szCs w:val="24"/>
          <w:u w:val="single"/>
        </w:rPr>
        <w:t>Коммуникативные УУД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1269B">
        <w:rPr>
          <w:rFonts w:ascii="Times New Roman" w:hAnsi="Times New Roman"/>
          <w:i/>
          <w:sz w:val="24"/>
          <w:szCs w:val="24"/>
        </w:rPr>
        <w:t>Умение организовывать учебное сотрудничество</w:t>
      </w:r>
      <w:r w:rsidRPr="006A5DBC">
        <w:rPr>
          <w:rFonts w:ascii="Times New Roman" w:hAnsi="Times New Roman"/>
          <w:sz w:val="24"/>
          <w:szCs w:val="24"/>
        </w:rPr>
        <w:t xml:space="preserve"> и совместную деятельность с учителем;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  <w:r w:rsidR="00E1269B">
        <w:rPr>
          <w:rFonts w:ascii="Times New Roman" w:hAnsi="Times New Roman"/>
          <w:sz w:val="24"/>
          <w:szCs w:val="24"/>
        </w:rPr>
        <w:t xml:space="preserve"> </w:t>
      </w:r>
      <w:r w:rsidRPr="00E1269B">
        <w:rPr>
          <w:rFonts w:ascii="Times New Roman" w:hAnsi="Times New Roman"/>
          <w:i/>
          <w:sz w:val="24"/>
          <w:szCs w:val="24"/>
        </w:rPr>
        <w:t>Обучающийся сможет</w:t>
      </w:r>
      <w:r w:rsidRPr="00060049">
        <w:rPr>
          <w:rFonts w:ascii="Times New Roman" w:hAnsi="Times New Roman"/>
          <w:sz w:val="24"/>
          <w:szCs w:val="24"/>
        </w:rPr>
        <w:t>: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принимать позицию собеседника,  понимая позицию другого, различать в его речи: мнение (точку зрения), доказательство (аргументы), гипотезы;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другом);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 и неприятием со стороны собеседника задачи, формы или содержания диалога.</w:t>
      </w:r>
    </w:p>
    <w:p w:rsidR="006A5DBC" w:rsidRPr="005621E2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21E2">
        <w:rPr>
          <w:rFonts w:ascii="Times New Roman" w:hAnsi="Times New Roman"/>
          <w:i/>
          <w:sz w:val="24"/>
          <w:szCs w:val="24"/>
        </w:rPr>
        <w:t>Умение осознанно использовать речевые средства</w:t>
      </w:r>
      <w:r w:rsidRPr="00060049">
        <w:rPr>
          <w:rFonts w:ascii="Times New Roman" w:hAnsi="Times New Roman"/>
          <w:sz w:val="24"/>
          <w:szCs w:val="24"/>
        </w:rPr>
        <w:t xml:space="preserve">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</w:t>
      </w:r>
      <w:r w:rsidRPr="005621E2">
        <w:rPr>
          <w:rFonts w:ascii="Times New Roman" w:hAnsi="Times New Roman"/>
          <w:i/>
          <w:sz w:val="24"/>
          <w:szCs w:val="24"/>
        </w:rPr>
        <w:t>Обучающийся сможет: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группе);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создавать письменные оригинальные тексты с использованием необходимых речевых средств;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lastRenderedPageBreak/>
        <w:t>использовать вербальные и невербальные средства или наглядные материалы, подготовленные  под руководством учителя;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A5DBC" w:rsidRPr="005621E2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i/>
          <w:sz w:val="24"/>
          <w:szCs w:val="24"/>
        </w:rPr>
      </w:pPr>
      <w:r w:rsidRPr="005621E2">
        <w:rPr>
          <w:rFonts w:ascii="Times New Roman" w:hAnsi="Times New Roman"/>
          <w:i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презентаций);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При изучении литературы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• 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• 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• заполнять и дополнять таблицы, схемы.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В ходе изучения произведений  родной литературы обучающиеся приобретут опыт проектной деятельности как особой формы учебной работы, способствующей воспитанию самостоятельности, инициативности.</w:t>
      </w:r>
    </w:p>
    <w:p w:rsidR="006A5DBC" w:rsidRPr="00060049" w:rsidRDefault="006A5DBC" w:rsidP="00211CBB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</w:t>
      </w:r>
    </w:p>
    <w:p w:rsidR="004D333A" w:rsidRDefault="004D333A" w:rsidP="00011B33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4D3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Содер</w:t>
      </w:r>
      <w:r w:rsidR="00E63E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жание учебного предмета «Р</w:t>
      </w:r>
      <w:r w:rsidR="00AD69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одной</w:t>
      </w:r>
      <w:r w:rsidRPr="004D3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язык</w:t>
      </w:r>
      <w:r w:rsidR="00A461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(русский)</w:t>
      </w:r>
      <w:r w:rsidRPr="004D33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  <w:r w:rsidR="00792CB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2CB8">
        <w:rPr>
          <w:rFonts w:ascii="Times New Roman" w:hAnsi="Times New Roman"/>
          <w:b/>
          <w:sz w:val="24"/>
          <w:szCs w:val="24"/>
        </w:rPr>
        <w:t>Первый год обучения (17 ч)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92CB8">
        <w:rPr>
          <w:rFonts w:ascii="Times New Roman" w:hAnsi="Times New Roman"/>
          <w:sz w:val="24"/>
          <w:szCs w:val="24"/>
          <w:u w:val="single"/>
        </w:rPr>
        <w:t>Раздел 1. Язык и культура (5 ч).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Русский язык – национальный язык русского народа. Роль родного языка в жизни человека. Русский язык в жизни общества и государства. Бережное отношение к родному языку как одно из необходимых качеств современного культурного человека. Русский язык – язык русской художественной литературы.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Язык как зеркало национальной культуры. Слово как хранилище материальной и духовной культуры народа. Слова, обозначающие предметы и явления традиционного русского быта (национальную одежду, пищу, игры, народные танцы и т.п.), слова с национально-культурным компонентом значения (символика числа, цвета и т.п.), народно-поэтические символы, народно-поэтические эпитеты (за тридевять земель, цветущая калина – девушка, тучи – несчастья, полынь, веретено, ясный сокол, красна девица, </w:t>
      </w:r>
      <w:proofErr w:type="spellStart"/>
      <w:r w:rsidRPr="00060049">
        <w:rPr>
          <w:rFonts w:ascii="Times New Roman" w:hAnsi="Times New Roman"/>
          <w:sz w:val="24"/>
          <w:szCs w:val="24"/>
        </w:rPr>
        <w:t>рόдный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батюшка), прецедентные имена (Илья Муромец, Василиса Прекрасная, Иван-Царевич, сивка-бурка, жар-птица, и т.п.) в русских народных и литературных сказках, народных песнях, былинах, художественной литературе.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Крылатые слова и выражения (прецедентные тексты) из русских народных и литературных сказок (битый небитого везёт; по щучьему велению; сказка про белого бычка; ни в сказке сказать, ни пером описать; при царе Горохе; золотая рыбка; а ткачиха с поварихой, с сватьей бабой </w:t>
      </w:r>
      <w:proofErr w:type="spellStart"/>
      <w:r w:rsidRPr="00060049">
        <w:rPr>
          <w:rFonts w:ascii="Times New Roman" w:hAnsi="Times New Roman"/>
          <w:sz w:val="24"/>
          <w:szCs w:val="24"/>
        </w:rPr>
        <w:t>Бабарихой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др.), источники, значение и употребление в современных ситуациях речевого </w:t>
      </w:r>
      <w:r w:rsidRPr="00060049">
        <w:rPr>
          <w:rFonts w:ascii="Times New Roman" w:hAnsi="Times New Roman"/>
          <w:sz w:val="24"/>
          <w:szCs w:val="24"/>
        </w:rPr>
        <w:lastRenderedPageBreak/>
        <w:t>общения. Русские пословицы и поговорки как воплощение опыта, наблюдений, оценок, народного ума и особенностей национальной культуры народа. Загадки. Метафоричность русской загадки.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Краткая история русской письменности. Создание славянского алфавита.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Особенности русской интонации, темпа речи по сравнению с другими языками. Особенности жестов и мимики в русской речи, отражение их в устойчивых выражениях (фразеологизмах) (надуть щёки, вытягивать шею, всплеснуть руками и др.) в сравнении с языком жестов других народов.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Слова с суффиксами субъективной оценки как изобразительное средство. Уменьшительно-ласкательные формы как средство выражения задушевности и иронии. Особенности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Ознакомление с историей и этимологией некоторых слов.  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Слово как хранилище материальной и духовной культуры народа. Национальная специфика слов с живой внутренней формой (черника, голубика, земляника, рыжик). Метафоры общеязыковые и художественные, их национально-культурная специфика. Метафора, олицетворение, эпитет как изобразительные средства. </w:t>
      </w:r>
      <w:proofErr w:type="spellStart"/>
      <w:r w:rsidRPr="00060049">
        <w:rPr>
          <w:rFonts w:ascii="Times New Roman" w:hAnsi="Times New Roman"/>
          <w:sz w:val="24"/>
          <w:szCs w:val="24"/>
        </w:rPr>
        <w:t>Поэтизмы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слова-символы, обладающие традиционной метафорической образностью, в поэтической речи.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Слова со специфическим оценочно-характеризующим значением. Связь определённых наименований с некоторыми качествами, эмоциональными состояниями и т.п. человека (барышня – об изнеженной, избалованной девушке; сухарь – о сухом, неотзывчивом человеке; сорока – о болтливой женщине и т.п., лиса – хитрая для русских, но мудрая для эскимосов; змея – злая, коварная для русских, символ долголетия, мудрости – в тюркских языках и т.п.).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Русские имена. Имена исконные и заимствованные, краткие сведения по их этимологии. Имена, которые не являются исконно русскими, но воспринимаются как таковые. Имена традиционные и новые. Имена популярные и устаревшие. Имена с устаревшей социальной окраской. Имена, входящие в состав пословиц и поговорок, и имеющие в силу этого определённую стилистическую окраску.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Общеизвестные старинные русские города. Происхождение их названий.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92CB8">
        <w:rPr>
          <w:rFonts w:ascii="Times New Roman" w:hAnsi="Times New Roman"/>
          <w:sz w:val="24"/>
          <w:szCs w:val="24"/>
          <w:u w:val="single"/>
        </w:rPr>
        <w:t>Раздел 2. Культура речи (5 час).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орфоэпические нормы современного русского литературного языка. Понятие о варианте нормы. Равноправные и допустимые варианты произношения. Нерекомендуемые и неправильные варианты произношения. Запретительные пометы в орфоэпических словарях.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Постоянное и подвижное ударение в именах существительных; именах прилагательных, глаголах.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Омографы: ударение как маркёр смысла слова: </w:t>
      </w:r>
      <w:proofErr w:type="spellStart"/>
      <w:r w:rsidRPr="00060049">
        <w:rPr>
          <w:rFonts w:ascii="Times New Roman" w:hAnsi="Times New Roman"/>
          <w:sz w:val="24"/>
          <w:szCs w:val="24"/>
        </w:rPr>
        <w:t>пАрить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060049">
        <w:rPr>
          <w:rFonts w:ascii="Times New Roman" w:hAnsi="Times New Roman"/>
          <w:sz w:val="24"/>
          <w:szCs w:val="24"/>
        </w:rPr>
        <w:t>парИть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0049">
        <w:rPr>
          <w:rFonts w:ascii="Times New Roman" w:hAnsi="Times New Roman"/>
          <w:sz w:val="24"/>
          <w:szCs w:val="24"/>
        </w:rPr>
        <w:t>рОжки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060049">
        <w:rPr>
          <w:rFonts w:ascii="Times New Roman" w:hAnsi="Times New Roman"/>
          <w:sz w:val="24"/>
          <w:szCs w:val="24"/>
        </w:rPr>
        <w:t>рожкИ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0049">
        <w:rPr>
          <w:rFonts w:ascii="Times New Roman" w:hAnsi="Times New Roman"/>
          <w:sz w:val="24"/>
          <w:szCs w:val="24"/>
        </w:rPr>
        <w:t>пОлки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060049">
        <w:rPr>
          <w:rFonts w:ascii="Times New Roman" w:hAnsi="Times New Roman"/>
          <w:sz w:val="24"/>
          <w:szCs w:val="24"/>
        </w:rPr>
        <w:t>полкИ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Атлас — </w:t>
      </w:r>
      <w:proofErr w:type="spellStart"/>
      <w:r w:rsidRPr="00060049">
        <w:rPr>
          <w:rFonts w:ascii="Times New Roman" w:hAnsi="Times New Roman"/>
          <w:sz w:val="24"/>
          <w:szCs w:val="24"/>
        </w:rPr>
        <w:t>атлАс</w:t>
      </w:r>
      <w:proofErr w:type="spellEnd"/>
      <w:r w:rsidRPr="00060049">
        <w:rPr>
          <w:rFonts w:ascii="Times New Roman" w:hAnsi="Times New Roman"/>
          <w:sz w:val="24"/>
          <w:szCs w:val="24"/>
        </w:rPr>
        <w:t>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Произносительные варианты орфоэпической нормы: (</w:t>
      </w:r>
      <w:proofErr w:type="spellStart"/>
      <w:r w:rsidRPr="00060049">
        <w:rPr>
          <w:rFonts w:ascii="Times New Roman" w:hAnsi="Times New Roman"/>
          <w:sz w:val="24"/>
          <w:szCs w:val="24"/>
        </w:rPr>
        <w:t>було</w:t>
      </w:r>
      <w:proofErr w:type="spellEnd"/>
      <w:r w:rsidRPr="00060049">
        <w:rPr>
          <w:rFonts w:ascii="Times New Roman" w:hAnsi="Times New Roman"/>
          <w:sz w:val="24"/>
          <w:szCs w:val="24"/>
        </w:rPr>
        <w:t>[ч</w:t>
      </w:r>
      <w:proofErr w:type="gramStart"/>
      <w:r w:rsidRPr="00060049">
        <w:rPr>
          <w:rFonts w:ascii="Times New Roman" w:hAnsi="Times New Roman"/>
          <w:sz w:val="24"/>
          <w:szCs w:val="24"/>
        </w:rPr>
        <w:t>’]</w:t>
      </w:r>
      <w:proofErr w:type="spellStart"/>
      <w:r w:rsidRPr="00060049">
        <w:rPr>
          <w:rFonts w:ascii="Times New Roman" w:hAnsi="Times New Roman"/>
          <w:sz w:val="24"/>
          <w:szCs w:val="24"/>
        </w:rPr>
        <w:t>ная</w:t>
      </w:r>
      <w:proofErr w:type="spellEnd"/>
      <w:proofErr w:type="gramEnd"/>
      <w:r w:rsidRPr="00060049">
        <w:rPr>
          <w:rFonts w:ascii="Times New Roman" w:hAnsi="Times New Roman"/>
          <w:sz w:val="24"/>
          <w:szCs w:val="24"/>
        </w:rPr>
        <w:t xml:space="preserve"> — </w:t>
      </w:r>
      <w:proofErr w:type="spellStart"/>
      <w:r w:rsidRPr="00060049">
        <w:rPr>
          <w:rFonts w:ascii="Times New Roman" w:hAnsi="Times New Roman"/>
          <w:sz w:val="24"/>
          <w:szCs w:val="24"/>
        </w:rPr>
        <w:t>було</w:t>
      </w:r>
      <w:proofErr w:type="spellEnd"/>
      <w:r w:rsidRPr="00060049">
        <w:rPr>
          <w:rFonts w:ascii="Times New Roman" w:hAnsi="Times New Roman"/>
          <w:sz w:val="24"/>
          <w:szCs w:val="24"/>
        </w:rPr>
        <w:t>[ш]</w:t>
      </w:r>
      <w:proofErr w:type="spellStart"/>
      <w:r w:rsidRPr="00060049">
        <w:rPr>
          <w:rFonts w:ascii="Times New Roman" w:hAnsi="Times New Roman"/>
          <w:sz w:val="24"/>
          <w:szCs w:val="24"/>
        </w:rPr>
        <w:t>ная</w:t>
      </w:r>
      <w:proofErr w:type="spellEnd"/>
      <w:r w:rsidRPr="00060049">
        <w:rPr>
          <w:rFonts w:ascii="Times New Roman" w:hAnsi="Times New Roman"/>
          <w:sz w:val="24"/>
          <w:szCs w:val="24"/>
        </w:rPr>
        <w:t>, же[н’]</w:t>
      </w:r>
      <w:proofErr w:type="spellStart"/>
      <w:r w:rsidRPr="00060049">
        <w:rPr>
          <w:rFonts w:ascii="Times New Roman" w:hAnsi="Times New Roman"/>
          <w:sz w:val="24"/>
          <w:szCs w:val="24"/>
        </w:rPr>
        <w:t>щина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же[н]</w:t>
      </w:r>
      <w:proofErr w:type="spellStart"/>
      <w:r w:rsidRPr="00060049">
        <w:rPr>
          <w:rFonts w:ascii="Times New Roman" w:hAnsi="Times New Roman"/>
          <w:sz w:val="24"/>
          <w:szCs w:val="24"/>
        </w:rPr>
        <w:t>щина</w:t>
      </w:r>
      <w:proofErr w:type="spellEnd"/>
      <w:r w:rsidRPr="00060049">
        <w:rPr>
          <w:rFonts w:ascii="Times New Roman" w:hAnsi="Times New Roman"/>
          <w:sz w:val="24"/>
          <w:szCs w:val="24"/>
        </w:rPr>
        <w:t>, до[</w:t>
      </w:r>
      <w:proofErr w:type="spellStart"/>
      <w:r w:rsidRPr="00060049">
        <w:rPr>
          <w:rFonts w:ascii="Times New Roman" w:hAnsi="Times New Roman"/>
          <w:sz w:val="24"/>
          <w:szCs w:val="24"/>
        </w:rPr>
        <w:t>жд</w:t>
      </w:r>
      <w:proofErr w:type="spellEnd"/>
      <w:r w:rsidRPr="00060049">
        <w:rPr>
          <w:rFonts w:ascii="Times New Roman" w:hAnsi="Times New Roman"/>
          <w:sz w:val="24"/>
          <w:szCs w:val="24"/>
        </w:rPr>
        <w:t>]</w:t>
      </w:r>
      <w:proofErr w:type="spellStart"/>
      <w:r w:rsidRPr="00060049">
        <w:rPr>
          <w:rFonts w:ascii="Times New Roman" w:hAnsi="Times New Roman"/>
          <w:sz w:val="24"/>
          <w:szCs w:val="24"/>
        </w:rPr>
        <w:t>ём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до[ж’]</w:t>
      </w:r>
      <w:proofErr w:type="spellStart"/>
      <w:r w:rsidRPr="00060049">
        <w:rPr>
          <w:rFonts w:ascii="Times New Roman" w:hAnsi="Times New Roman"/>
          <w:sz w:val="24"/>
          <w:szCs w:val="24"/>
        </w:rPr>
        <w:t>ём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под.).Произносительные варианты на уровне словосочетаний (</w:t>
      </w:r>
      <w:proofErr w:type="spellStart"/>
      <w:r w:rsidRPr="00060049">
        <w:rPr>
          <w:rFonts w:ascii="Times New Roman" w:hAnsi="Times New Roman"/>
          <w:sz w:val="24"/>
          <w:szCs w:val="24"/>
        </w:rPr>
        <w:t>микроволнОвая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печь – </w:t>
      </w:r>
      <w:proofErr w:type="spellStart"/>
      <w:r w:rsidRPr="00060049">
        <w:rPr>
          <w:rFonts w:ascii="Times New Roman" w:hAnsi="Times New Roman"/>
          <w:sz w:val="24"/>
          <w:szCs w:val="24"/>
        </w:rPr>
        <w:t>микровОлновая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терапия).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Роль звукописи в художественном тексте.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 языка. Основные нормы словоупотребления: правильность выбора слова, максимально соответствующего обозначаемому им предмету или явлению реальной действительности.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Лексические нормы употребления имён существительных, прилагательных, </w:t>
      </w:r>
      <w:proofErr w:type="spellStart"/>
      <w:r w:rsidRPr="00060049">
        <w:rPr>
          <w:rFonts w:ascii="Times New Roman" w:hAnsi="Times New Roman"/>
          <w:sz w:val="24"/>
          <w:szCs w:val="24"/>
        </w:rPr>
        <w:t>глаголовв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современном русском литературном </w:t>
      </w:r>
      <w:proofErr w:type="spellStart"/>
      <w:r w:rsidRPr="00060049">
        <w:rPr>
          <w:rFonts w:ascii="Times New Roman" w:hAnsi="Times New Roman"/>
          <w:sz w:val="24"/>
          <w:szCs w:val="24"/>
        </w:rPr>
        <w:t>языке.Стилистические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варианты нормы (книжный, общеупотребительный‚ разговорный и просторечный) употребления имён существительных, прилагательных, глаголов в речи(кинофильм — кинокартина — кино – кинолента, интернациональный — международный, экспорт — вывоз, импорт — ввоз‚ </w:t>
      </w:r>
      <w:proofErr w:type="spellStart"/>
      <w:r w:rsidRPr="00060049">
        <w:rPr>
          <w:rFonts w:ascii="Times New Roman" w:hAnsi="Times New Roman"/>
          <w:sz w:val="24"/>
          <w:szCs w:val="24"/>
        </w:rPr>
        <w:t>блато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болото, </w:t>
      </w:r>
      <w:proofErr w:type="spellStart"/>
      <w:r w:rsidRPr="00060049">
        <w:rPr>
          <w:rFonts w:ascii="Times New Roman" w:hAnsi="Times New Roman"/>
          <w:sz w:val="24"/>
          <w:szCs w:val="24"/>
        </w:rPr>
        <w:t>брещи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— беречь, шлем — шелом, краткий — короткий, беспрестанный — </w:t>
      </w:r>
      <w:proofErr w:type="spellStart"/>
      <w:r w:rsidRPr="00060049">
        <w:rPr>
          <w:rFonts w:ascii="Times New Roman" w:hAnsi="Times New Roman"/>
          <w:sz w:val="24"/>
          <w:szCs w:val="24"/>
        </w:rPr>
        <w:t>бесперестанный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‚ </w:t>
      </w:r>
      <w:proofErr w:type="spellStart"/>
      <w:r w:rsidRPr="00060049">
        <w:rPr>
          <w:rFonts w:ascii="Times New Roman" w:hAnsi="Times New Roman"/>
          <w:sz w:val="24"/>
          <w:szCs w:val="24"/>
        </w:rPr>
        <w:t>глаголить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– говорить – сказать – брякнуть).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Основные грамматические нормы современного русского литературного языка. Категория рода: род заимствованных несклоняемых имен существительных (шимпанзе, колибри, евро, </w:t>
      </w:r>
      <w:r w:rsidRPr="00060049">
        <w:rPr>
          <w:rFonts w:ascii="Times New Roman" w:hAnsi="Times New Roman"/>
          <w:sz w:val="24"/>
          <w:szCs w:val="24"/>
        </w:rPr>
        <w:lastRenderedPageBreak/>
        <w:t>авеню, салями, коммюнике); род сложных существительных (плащ-палатка, диван-кровать, музей-квартира</w:t>
      </w:r>
      <w:proofErr w:type="gramStart"/>
      <w:r w:rsidRPr="00060049">
        <w:rPr>
          <w:rFonts w:ascii="Times New Roman" w:hAnsi="Times New Roman"/>
          <w:sz w:val="24"/>
          <w:szCs w:val="24"/>
        </w:rPr>
        <w:t>);род</w:t>
      </w:r>
      <w:proofErr w:type="gramEnd"/>
      <w:r w:rsidRPr="00060049">
        <w:rPr>
          <w:rFonts w:ascii="Times New Roman" w:hAnsi="Times New Roman"/>
          <w:sz w:val="24"/>
          <w:szCs w:val="24"/>
        </w:rPr>
        <w:t xml:space="preserve"> имен собственных (географических названий);род аббревиатур. Нормативные и ненормативные формы употребления имён существительных.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Формы существительных мужского рода множественного числа с окончаниями –а(-я), -ы(и)‚ различающиеся по смыслу: корпуса (здания, войсковые соединения) – корпусы (туловища); образа (иконы) – образы (литературные); кондуктора (работники транспорта) – кондукторы (приспособление в технике); меха (выделанные шкуры) – мехи (кузнечные); соболя (меха) –соболи (животные). Литературные‚ разговорные‚ устарелые и профессиональные особенности формы именительного падежа множественного числа существительных мужского рода (токари – токаря, цехи – цеха, выборы – выбора, тракторы – трактора и др.).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Правила речевого этикета: нормы и традиции. Устойчивые формулы речевого этикета в общении. Обращение в русском речевом этикете. История этикетной формулы обращения в русском языке. Особенности употребления в качестве обращений собственных имён, названий людей по степени родства, по положению в обществе, по профессии, должности; по возрасту и полу. Обращение как показатель степени воспитанности человека, отношения к собеседнику, эмоционального состояния. Обращения в официальной и неофициальной речевой ситуации. Современные формулы обращения к незнакомому человеку. Употребление формы «он».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92CB8">
        <w:rPr>
          <w:rFonts w:ascii="Times New Roman" w:hAnsi="Times New Roman"/>
          <w:sz w:val="24"/>
          <w:szCs w:val="24"/>
          <w:u w:val="single"/>
        </w:rPr>
        <w:t>Раздел 3. Речь. Речевая деятельность. Текст (6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Язык и речь. Виды речевой деятельности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Точность и логичность речи. Выразительность,  чистота и богатство речи. Средства выразительной устной речи (тон, тембр, темп), способы тренировки (скороговорки).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Интонация и жесты. Формы речи: монолог и диалог.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Текст как единица языка и речи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Текст и его основные признаки. Как строится текст. Композиционные формы описания, повествования, рассуждения. Повествование как тип речи. Средства связи предложений и частей текста.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Функциональные разновидности языка.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Разговорная речь. Просьба, извинение как жанры разговорной речи. Официально-деловой стиль. Объявление (устное и письменное).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60049">
        <w:rPr>
          <w:rFonts w:ascii="Times New Roman" w:hAnsi="Times New Roman"/>
          <w:sz w:val="24"/>
          <w:szCs w:val="24"/>
        </w:rPr>
        <w:t>Учебно-научный стиль. План ответа на уроке, план текста.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Публицистический стиль. Устное выступление. Девиз, слоган.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Язык художественной литературы. Литературная сказка. Рассказ.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Особенности языка фольклорных текстов. Загадка, пословица. Сказка. Особенности языка сказки (сравнения, синонимы, антонимы, слова с уменьшительными суффиксами и т.д.).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Резерв учебного времени – 1 ч.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92CB8">
        <w:rPr>
          <w:rFonts w:ascii="Times New Roman" w:hAnsi="Times New Roman"/>
          <w:b/>
          <w:sz w:val="24"/>
          <w:szCs w:val="24"/>
        </w:rPr>
        <w:t>Второй год обучения (17 ч)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92CB8">
        <w:rPr>
          <w:rFonts w:ascii="Times New Roman" w:hAnsi="Times New Roman"/>
          <w:sz w:val="24"/>
          <w:szCs w:val="24"/>
          <w:u w:val="single"/>
        </w:rPr>
        <w:t>Раздел 1. Язык и культура (5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Краткая история русского литературного языка. Роль церковнославянского (старославянского) языка в развитии русского языка. Национально-культурное своеобразие диалектизмов. Диалекты как часть народной культуры. Диалектизмы. Сведения о диалектных названиях предметов быта, значениях слов, понятиях, не свойственных литературному языку и несущих информацию о способах ведения хозяйства, особенностях семейного уклада, обрядах, обычаях, народном календаре и др. Использование диалектной лексики в произведениях художественной литературы.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Лексические заимствования как результат взаимодействия национальных культур. Лексика, заимствованная русским языком из языков народов России и мира. Заимствования из славянских и неславянских языков. Причины заимствований. Особенности освоения иноязычной лексики (общее представление). Роль заимствованной лексики в современном русском языке.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Пополнение словарного состава русского языка новой лексикой. Современные неологизмы и их группы по сфере употребления и стилистической окраске.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Национально-культурная специфика русской фразеологии. Исторические прототипы фразеологизмов. Отражение во фразеологии обычаев, традиций, быта, исторических событий, </w:t>
      </w:r>
      <w:r w:rsidRPr="00060049">
        <w:rPr>
          <w:rFonts w:ascii="Times New Roman" w:hAnsi="Times New Roman"/>
          <w:sz w:val="24"/>
          <w:szCs w:val="24"/>
        </w:rPr>
        <w:lastRenderedPageBreak/>
        <w:t>культуры и т.п. (начать с азов, от доски до доски, приложить руку и т.п. – информация о традиционной русской грамотности и др.).</w:t>
      </w:r>
    </w:p>
    <w:p w:rsidR="00792CB8" w:rsidRPr="00792CB8" w:rsidRDefault="003F277A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Раздел 2. Культура речи (4</w:t>
      </w:r>
      <w:r w:rsidR="00792CB8" w:rsidRPr="00792CB8">
        <w:rPr>
          <w:rFonts w:ascii="Times New Roman" w:hAnsi="Times New Roman"/>
          <w:sz w:val="24"/>
          <w:szCs w:val="24"/>
          <w:u w:val="single"/>
        </w:rPr>
        <w:t xml:space="preserve">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орфоэпические нормы современного русского литературного языка.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Произносительные различия в русском языке, обусловленные темпом речи. Стилистические особенности произношения и ударения (литературные‚ разговорные‚ устарелые и профессиональные).Нормы произношения отдельных грамматических форм; заимствованных слов: ударение в форме </w:t>
      </w:r>
      <w:proofErr w:type="spellStart"/>
      <w:r w:rsidRPr="00060049">
        <w:rPr>
          <w:rFonts w:ascii="Times New Roman" w:hAnsi="Times New Roman"/>
          <w:sz w:val="24"/>
          <w:szCs w:val="24"/>
        </w:rPr>
        <w:t>род.п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0049">
        <w:rPr>
          <w:rFonts w:ascii="Times New Roman" w:hAnsi="Times New Roman"/>
          <w:sz w:val="24"/>
          <w:szCs w:val="24"/>
        </w:rPr>
        <w:t>мн.ч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существительных; ударение в кратких формах прилагательных; подвижное ударение в глаголах; ударение в формах глагола прошедшего времени; ударение в возвратных глаголах в формах прошедшего времени </w:t>
      </w:r>
      <w:proofErr w:type="spellStart"/>
      <w:r w:rsidRPr="00060049">
        <w:rPr>
          <w:rFonts w:ascii="Times New Roman" w:hAnsi="Times New Roman"/>
          <w:sz w:val="24"/>
          <w:szCs w:val="24"/>
        </w:rPr>
        <w:t>м.р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.; ударение в формах глаголов II </w:t>
      </w:r>
      <w:proofErr w:type="spellStart"/>
      <w:r w:rsidRPr="00060049">
        <w:rPr>
          <w:rFonts w:ascii="Times New Roman" w:hAnsi="Times New Roman"/>
          <w:sz w:val="24"/>
          <w:szCs w:val="24"/>
        </w:rPr>
        <w:t>спр</w:t>
      </w:r>
      <w:proofErr w:type="spellEnd"/>
      <w:r w:rsidRPr="00060049">
        <w:rPr>
          <w:rFonts w:ascii="Times New Roman" w:hAnsi="Times New Roman"/>
          <w:sz w:val="24"/>
          <w:szCs w:val="24"/>
        </w:rPr>
        <w:t>. на –</w:t>
      </w:r>
      <w:proofErr w:type="spellStart"/>
      <w:r w:rsidRPr="00060049">
        <w:rPr>
          <w:rFonts w:ascii="Times New Roman" w:hAnsi="Times New Roman"/>
          <w:sz w:val="24"/>
          <w:szCs w:val="24"/>
        </w:rPr>
        <w:t>ить</w:t>
      </w:r>
      <w:proofErr w:type="spellEnd"/>
      <w:r w:rsidRPr="00060049">
        <w:rPr>
          <w:rFonts w:ascii="Times New Roman" w:hAnsi="Times New Roman"/>
          <w:sz w:val="24"/>
          <w:szCs w:val="24"/>
        </w:rPr>
        <w:t>; глаголы звонить, включить и др. Варианты ударения внутри нормы: баловать – баловать, обеспечение – обеспечение.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60049">
        <w:rPr>
          <w:rFonts w:ascii="Times New Roman" w:hAnsi="Times New Roman"/>
          <w:sz w:val="24"/>
          <w:szCs w:val="24"/>
        </w:rPr>
        <w:t>сновные лексические нормы современного русского литературного языка. Синонимы и точность речи. Смысловые‚ стилистические особенности  употребления синонимов.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Антонимы и точность речи. Смысловые‚ стилистические особенности  употребления антонимов.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Лексические омонимы и точность речи. Смысловые‚ стилистические особенности  употребления лексических омонимов.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Типичные речевые ошибки‚ связанные с употреблением синонимов‚ антонимов и лексических омонимов в речи.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Основные грамматические нормы современного русского литературного языка. Категория склонения: склонение русских и иностранных имён и фамилий; названий географических объектов; </w:t>
      </w:r>
      <w:proofErr w:type="spellStart"/>
      <w:r w:rsidRPr="00060049">
        <w:rPr>
          <w:rFonts w:ascii="Times New Roman" w:hAnsi="Times New Roman"/>
          <w:sz w:val="24"/>
          <w:szCs w:val="24"/>
        </w:rPr>
        <w:t>им.п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0049">
        <w:rPr>
          <w:rFonts w:ascii="Times New Roman" w:hAnsi="Times New Roman"/>
          <w:sz w:val="24"/>
          <w:szCs w:val="24"/>
        </w:rPr>
        <w:t>мн.ч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 на -а/-я и -ы/-и (директора, договоры); </w:t>
      </w:r>
      <w:proofErr w:type="spellStart"/>
      <w:r w:rsidRPr="00060049">
        <w:rPr>
          <w:rFonts w:ascii="Times New Roman" w:hAnsi="Times New Roman"/>
          <w:sz w:val="24"/>
          <w:szCs w:val="24"/>
        </w:rPr>
        <w:t>род.п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0049">
        <w:rPr>
          <w:rFonts w:ascii="Times New Roman" w:hAnsi="Times New Roman"/>
          <w:sz w:val="24"/>
          <w:szCs w:val="24"/>
        </w:rPr>
        <w:t>мн.ч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 м. и </w:t>
      </w:r>
      <w:proofErr w:type="spellStart"/>
      <w:r w:rsidRPr="00060049">
        <w:rPr>
          <w:rFonts w:ascii="Times New Roman" w:hAnsi="Times New Roman"/>
          <w:sz w:val="24"/>
          <w:szCs w:val="24"/>
        </w:rPr>
        <w:t>ср.р</w:t>
      </w:r>
      <w:proofErr w:type="spellEnd"/>
      <w:r w:rsidRPr="00060049">
        <w:rPr>
          <w:rFonts w:ascii="Times New Roman" w:hAnsi="Times New Roman"/>
          <w:sz w:val="24"/>
          <w:szCs w:val="24"/>
        </w:rPr>
        <w:t>. с нулевым окончанием и окончанием –</w:t>
      </w:r>
      <w:proofErr w:type="spellStart"/>
      <w:r w:rsidRPr="00060049">
        <w:rPr>
          <w:rFonts w:ascii="Times New Roman" w:hAnsi="Times New Roman"/>
          <w:sz w:val="24"/>
          <w:szCs w:val="24"/>
        </w:rPr>
        <w:t>ов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(баклажанов, яблок, гектаров, носков, чулок); </w:t>
      </w:r>
      <w:proofErr w:type="spellStart"/>
      <w:r w:rsidRPr="00060049">
        <w:rPr>
          <w:rFonts w:ascii="Times New Roman" w:hAnsi="Times New Roman"/>
          <w:sz w:val="24"/>
          <w:szCs w:val="24"/>
        </w:rPr>
        <w:t>род.п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060049">
        <w:rPr>
          <w:rFonts w:ascii="Times New Roman" w:hAnsi="Times New Roman"/>
          <w:sz w:val="24"/>
          <w:szCs w:val="24"/>
        </w:rPr>
        <w:t>мн.ч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 </w:t>
      </w:r>
      <w:proofErr w:type="spellStart"/>
      <w:r w:rsidRPr="00060049">
        <w:rPr>
          <w:rFonts w:ascii="Times New Roman" w:hAnsi="Times New Roman"/>
          <w:sz w:val="24"/>
          <w:szCs w:val="24"/>
        </w:rPr>
        <w:t>ж.р</w:t>
      </w:r>
      <w:proofErr w:type="spellEnd"/>
      <w:r w:rsidRPr="00060049">
        <w:rPr>
          <w:rFonts w:ascii="Times New Roman" w:hAnsi="Times New Roman"/>
          <w:sz w:val="24"/>
          <w:szCs w:val="24"/>
        </w:rPr>
        <w:t>. на –</w:t>
      </w:r>
      <w:proofErr w:type="spellStart"/>
      <w:r w:rsidRPr="00060049">
        <w:rPr>
          <w:rFonts w:ascii="Times New Roman" w:hAnsi="Times New Roman"/>
          <w:sz w:val="24"/>
          <w:szCs w:val="24"/>
        </w:rPr>
        <w:t>ня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(басен, вишен, богинь, </w:t>
      </w:r>
      <w:proofErr w:type="spellStart"/>
      <w:r w:rsidRPr="00060049">
        <w:rPr>
          <w:rFonts w:ascii="Times New Roman" w:hAnsi="Times New Roman"/>
          <w:sz w:val="24"/>
          <w:szCs w:val="24"/>
        </w:rPr>
        <w:t>тихонь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кухонь); </w:t>
      </w:r>
      <w:proofErr w:type="spellStart"/>
      <w:r w:rsidRPr="00060049">
        <w:rPr>
          <w:rFonts w:ascii="Times New Roman" w:hAnsi="Times New Roman"/>
          <w:sz w:val="24"/>
          <w:szCs w:val="24"/>
        </w:rPr>
        <w:t>тв.п.мн.ч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 III склонения; </w:t>
      </w:r>
      <w:proofErr w:type="spellStart"/>
      <w:r w:rsidRPr="00060049">
        <w:rPr>
          <w:rFonts w:ascii="Times New Roman" w:hAnsi="Times New Roman"/>
          <w:sz w:val="24"/>
          <w:szCs w:val="24"/>
        </w:rPr>
        <w:t>род.п.ед.ч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. существительных </w:t>
      </w:r>
      <w:proofErr w:type="spellStart"/>
      <w:r w:rsidRPr="00060049">
        <w:rPr>
          <w:rFonts w:ascii="Times New Roman" w:hAnsi="Times New Roman"/>
          <w:sz w:val="24"/>
          <w:szCs w:val="24"/>
        </w:rPr>
        <w:t>м.р</w:t>
      </w:r>
      <w:proofErr w:type="spellEnd"/>
      <w:r w:rsidRPr="00060049">
        <w:rPr>
          <w:rFonts w:ascii="Times New Roman" w:hAnsi="Times New Roman"/>
          <w:sz w:val="24"/>
          <w:szCs w:val="24"/>
        </w:rPr>
        <w:t>. (стакан чая – стакан чаю);склонение местоимений‚ порядковых и количественных числительных. Нормативные и ненормативные формы имён существительных. Типичные грамматические ошибки в речи.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Нормы употребления форм имен существительных в соответствии с типом склонения (в санаторий – не «санаторию», стукнуть туфлей – не «</w:t>
      </w:r>
      <w:proofErr w:type="spellStart"/>
      <w:r w:rsidRPr="00060049">
        <w:rPr>
          <w:rFonts w:ascii="Times New Roman" w:hAnsi="Times New Roman"/>
          <w:sz w:val="24"/>
          <w:szCs w:val="24"/>
        </w:rPr>
        <w:t>туфлем</w:t>
      </w:r>
      <w:proofErr w:type="spellEnd"/>
      <w:r w:rsidRPr="00060049">
        <w:rPr>
          <w:rFonts w:ascii="Times New Roman" w:hAnsi="Times New Roman"/>
          <w:sz w:val="24"/>
          <w:szCs w:val="24"/>
        </w:rPr>
        <w:t>»), родом существительного (красного платья – не «</w:t>
      </w:r>
      <w:proofErr w:type="spellStart"/>
      <w:r w:rsidRPr="00060049">
        <w:rPr>
          <w:rFonts w:ascii="Times New Roman" w:hAnsi="Times New Roman"/>
          <w:sz w:val="24"/>
          <w:szCs w:val="24"/>
        </w:rPr>
        <w:t>платьи</w:t>
      </w:r>
      <w:proofErr w:type="spellEnd"/>
      <w:r w:rsidRPr="00060049">
        <w:rPr>
          <w:rFonts w:ascii="Times New Roman" w:hAnsi="Times New Roman"/>
          <w:sz w:val="24"/>
          <w:szCs w:val="24"/>
        </w:rPr>
        <w:t>»), принадлежностью к разряду – одушевленности – неодушевленности (смотреть на спутника – смотреть на спутник), особенностями окончаний форм множественного числа (чулок, носков, апельсинов, мандаринов, профессора, паспорта и т. д.).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Нормы употребления имен прилагательных в формах сравнительной степени (ближайший – не «самый ближайший»), в краткой форме (медлен – медленен, торжествен – торжественен).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Варианты грамматической нормы: литературные и разговорные падежные формы имен существительных. Отражение вариантов грамматической нормы в словарях и справочниках.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Национальные особенности речевого этикета. Принципы этикетного общения, лежащие в основе национального речевого этикета: сдержанность, вежливость, использование стандартных речевых формул в стандартных ситуациях общения, позитивное отношение к собеседнику. Этика и речевой этикет. Соотношение понятий этика – этикет – мораль; этические нормы – этикетные нормы – этикетные формы. Устойчивые формулы речевого этикета в общении. Этикетные формулы начала и конца общения. Этикетные формулы похвалы и комплимента. Этикетные формулы благодарности. Этикетные формулы сочувствия‚ утешения.</w:t>
      </w:r>
    </w:p>
    <w:p w:rsidR="00792CB8" w:rsidRP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792CB8">
        <w:rPr>
          <w:rFonts w:ascii="Times New Roman" w:hAnsi="Times New Roman"/>
          <w:sz w:val="24"/>
          <w:szCs w:val="24"/>
          <w:u w:val="single"/>
        </w:rPr>
        <w:t>Раздел 3. Речь</w:t>
      </w:r>
      <w:r w:rsidR="006B6AA5">
        <w:rPr>
          <w:rFonts w:ascii="Times New Roman" w:hAnsi="Times New Roman"/>
          <w:sz w:val="24"/>
          <w:szCs w:val="24"/>
          <w:u w:val="single"/>
        </w:rPr>
        <w:t>. Речевая деятельность. Текст (7</w:t>
      </w:r>
      <w:r w:rsidRPr="00792CB8">
        <w:rPr>
          <w:rFonts w:ascii="Times New Roman" w:hAnsi="Times New Roman"/>
          <w:sz w:val="24"/>
          <w:szCs w:val="24"/>
          <w:u w:val="single"/>
        </w:rPr>
        <w:t xml:space="preserve">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Язык и речь. Виды речевой деятельности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 xml:space="preserve">Эффективные приёмы чтения. </w:t>
      </w:r>
      <w:proofErr w:type="spellStart"/>
      <w:r w:rsidRPr="00060049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060049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этапы работы.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Текст как единица языка и речи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Текст, тематическое единство текста. Тексты описательного типа: определение, дефиниция, собственно описание, пояснение.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Функциональные разновидности языка</w:t>
      </w:r>
      <w:r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Разговорная речь. Рассказ о событии, «бывальщины».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lastRenderedPageBreak/>
        <w:t>Учебно-научный стиль. Словарная статья, её строение. Научное сообщение (устный ответ). Содержание и строение учебного сообщения (устного ответа). Структура устного ответа. Различные виды ответов: ответ-анализ, ответ-обобщение, ответ-добавление, ответ-группировка. Языковые средства, которые используются в разных частях учебного сообщения (устного ответа). Компьютерная презентация. Основные средства и правила создания и предъявления презентации слушателям.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Публицистический стиль. Устное выступление.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Язык художественной литературы. Описание внешности человека.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Резерв учебного времени – 1 ч.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55659">
        <w:rPr>
          <w:rFonts w:ascii="Times New Roman" w:hAnsi="Times New Roman"/>
          <w:b/>
          <w:sz w:val="24"/>
          <w:szCs w:val="24"/>
        </w:rPr>
        <w:t>Третий год обучения (17 ч)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1. Язык и культура (5 час)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Русский язык как развивающееся явление. Связь исторического развития языка с историей общества. Факторы, влияющие на развитие языка: социально-политические события и изменения в обществе, развитие науки и техники, влияние других языков. Устаревшие слова как живые свидетели истории. Историзмы как слова, обозначающие предметы и явления предшествующих эпох, вышедшие из употребления по причине ухода из общественной жизни обозначенных ими предметов и явлений, в том числе национально-бытовых реалий. Архаизмы как слова, имеющие в современном русском языке синонимы. Группы лексических единиц по степени устарелости. Перераспределение пластов лексики между активным и пассивным запасом слов. Актуализация устаревшей лексики в новом речевой контексте (губернатор, диакон, ваучер, агитационный пункт, большевик, колхоз и т.п.).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Лексические заимствования последних десятилетий. Употребление иноязычных слов как проблема культуры речи.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2. Культура речи (5 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орфоэпические нормы современного русского литературного языка. Нормы ударения в полных причастиях‚ кратких формах страдательных причастий прошедшего времени‚ деепричастиях‚ наречиях. Нормы постановки ударения в словоформах с непроизводными предлогами (на дом‚ на гору)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 языка. Паронимы и точность речи. Смысловые различия, характер лексической сочетаемости, способы управления, функционально-стилевая окраска и употребление паронимов в речи. Типичные речевые ошибки‚ связанные с употреблением паронимов в речи.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грамматические нормы современного русского литературного языка. Типичные ошибки грамматические ошибки в речи. Глаголы 1 лица единственного числа настоящего и будущего времени (в том числе способы выражения формы 1 лица настоящего и будущего времени глаголов очутиться, победить, убедить, учредить, утвердить)‚ формы глаголов совершенного и несовершенного вида‚ формы глаголов в повелительном наклонении. Нормы употребления в речи однокоренных слов типа висящий – висячий, горящий – горячий.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Варианты грамматической нормы: литературные и разговорные падежные формы причастий‚ деепричастий‚ наречий. Отражение вариантов грамматической нормы в словарях и справочниках. Литературный и разговорный варианты грамматической </w:t>
      </w:r>
      <w:proofErr w:type="gramStart"/>
      <w:r w:rsidRPr="00060049">
        <w:rPr>
          <w:rFonts w:ascii="Times New Roman" w:hAnsi="Times New Roman"/>
          <w:sz w:val="24"/>
          <w:szCs w:val="24"/>
        </w:rPr>
        <w:t>норм(</w:t>
      </w:r>
      <w:proofErr w:type="gramEnd"/>
      <w:r w:rsidRPr="00060049">
        <w:rPr>
          <w:rFonts w:ascii="Times New Roman" w:hAnsi="Times New Roman"/>
          <w:sz w:val="24"/>
          <w:szCs w:val="24"/>
        </w:rPr>
        <w:t>махаешь – машешь; обусловливать, сосредоточивать, уполномочивать, оспаривать, удостаивать, облагораживать).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Русская этикетная речевая манера общения: умеренная громкость речи‚ средний темп речи‚ сдержанная артикуляция‚ эмоциональность речи‚ ровная интонация. Запрет на употребление грубых слов, выражений, фраз. Исключение категоричности в разговоре. Невербальный (несловесный) этикет общения. Этикет использования изобразительных жестов. Замещающие и сопровождающие жесты.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3. Речь. Речевая деятельность. Текст (6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Язык и речь. Виды речевой деятельности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 xml:space="preserve">Традиции русского речевого общения. Коммуникативные стратегии и тактики устного общения: убеждение, комплимент, уговаривание, похвала, </w:t>
      </w:r>
      <w:proofErr w:type="spellStart"/>
      <w:r w:rsidRPr="00060049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др., сохранение инициативы в диалоге, уклонение от инициативы, завершение диалога и др.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lastRenderedPageBreak/>
        <w:t>Текст как единица языка и речи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 xml:space="preserve">Текст, основные признаки текста: смысловая цельность, информативность, связность. Виды абзацев. Основные типы текстовых структур: индуктивные, дедуктивные, рамочные (дедуктивно-индуктивные), стержневые (индуктивно-дедуктивные) структуры. Заголовки текстов, их типы. Информативная функция заголовков. Тексты </w:t>
      </w:r>
      <w:proofErr w:type="spellStart"/>
      <w:r w:rsidRPr="00060049">
        <w:rPr>
          <w:rFonts w:ascii="Times New Roman" w:hAnsi="Times New Roman"/>
          <w:sz w:val="24"/>
          <w:szCs w:val="24"/>
        </w:rPr>
        <w:t>аргументативного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типа: рассуждение, доказательство, объяснение.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Функциональные разновидности языка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Разговорная речь. Беседа. Спор, виды споров. Правила поведения в споре, как управлять собой и собеседником. Корректные и некорректные приёмы ведения спора.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Публицистический стиль. Путевые записки. Текст рекламного объявления, его языковые и структурные особенности.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Язык художественной литературы. </w:t>
      </w:r>
      <w:proofErr w:type="spellStart"/>
      <w:r w:rsidRPr="00060049">
        <w:rPr>
          <w:rFonts w:ascii="Times New Roman" w:hAnsi="Times New Roman"/>
          <w:sz w:val="24"/>
          <w:szCs w:val="24"/>
        </w:rPr>
        <w:t>Фактуальная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0049">
        <w:rPr>
          <w:rFonts w:ascii="Times New Roman" w:hAnsi="Times New Roman"/>
          <w:sz w:val="24"/>
          <w:szCs w:val="24"/>
        </w:rPr>
        <w:t>подтекстная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информация в текстах художественного стиля речи. Сильные позиции в художественных текстах. Притча.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Резерв учебного времени – 1 ч.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55659">
        <w:rPr>
          <w:rFonts w:ascii="Times New Roman" w:hAnsi="Times New Roman"/>
          <w:b/>
          <w:sz w:val="24"/>
          <w:szCs w:val="24"/>
        </w:rPr>
        <w:t>Четвёртый год обучения (17 ч)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1. Язык и культура (5 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Исконно русская лексика: слова общеиндоевропейского фонда, слова праславянского (общеславянского) языка, древнерусские (</w:t>
      </w:r>
      <w:proofErr w:type="spellStart"/>
      <w:r w:rsidRPr="00060049">
        <w:rPr>
          <w:rFonts w:ascii="Times New Roman" w:hAnsi="Times New Roman"/>
          <w:sz w:val="24"/>
          <w:szCs w:val="24"/>
        </w:rPr>
        <w:t>общевосточнославянские</w:t>
      </w:r>
      <w:proofErr w:type="spellEnd"/>
      <w:r w:rsidRPr="00060049">
        <w:rPr>
          <w:rFonts w:ascii="Times New Roman" w:hAnsi="Times New Roman"/>
          <w:sz w:val="24"/>
          <w:szCs w:val="24"/>
        </w:rPr>
        <w:t>) слова, собственно русские слова. Собственно русские слова как база и основной источник развития лексики русского литературного языка.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Роль старославянизмов в развитии русского литературного языка и их приметы. Стилистически нейтральные, книжные, устаревшие старославянизмы.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Иноязычная лексика в разговорной речи, дисплейных текстах, современной публицистике.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этикет. Благопожелание как ключевая идея речевого этикета. Речевой этикет и вежливость. «Ты» и «ВЫ» в русском речевом этикете и в западноевропейском, американском речевых этикетах. Называние другого и себя, обращение к знакомому и незнакомому Специфика приветствий, традиционная тематика бесед у русских и других народов.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2. Культура речи (5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Основные орфоэпические нормы современного русского литературного языка. Типичные орфоэпические ошибки в современной речи: произношение гласных [э],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 произношение безударного [а] после ж и ш; произношение сочетания </w:t>
      </w:r>
      <w:proofErr w:type="spellStart"/>
      <w:r w:rsidRPr="00060049">
        <w:rPr>
          <w:rFonts w:ascii="Times New Roman" w:hAnsi="Times New Roman"/>
          <w:sz w:val="24"/>
          <w:szCs w:val="24"/>
        </w:rPr>
        <w:t>чн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60049">
        <w:rPr>
          <w:rFonts w:ascii="Times New Roman" w:hAnsi="Times New Roman"/>
          <w:sz w:val="24"/>
          <w:szCs w:val="24"/>
        </w:rPr>
        <w:t>чт</w:t>
      </w:r>
      <w:proofErr w:type="spellEnd"/>
      <w:r w:rsidRPr="00060049">
        <w:rPr>
          <w:rFonts w:ascii="Times New Roman" w:hAnsi="Times New Roman"/>
          <w:sz w:val="24"/>
          <w:szCs w:val="24"/>
        </w:rPr>
        <w:t>; произношение женских отчеств на -</w:t>
      </w:r>
      <w:proofErr w:type="spellStart"/>
      <w:r w:rsidRPr="00060049">
        <w:rPr>
          <w:rFonts w:ascii="Times New Roman" w:hAnsi="Times New Roman"/>
          <w:sz w:val="24"/>
          <w:szCs w:val="24"/>
        </w:rPr>
        <w:t>ична</w:t>
      </w:r>
      <w:proofErr w:type="spellEnd"/>
      <w:r w:rsidRPr="00060049">
        <w:rPr>
          <w:rFonts w:ascii="Times New Roman" w:hAnsi="Times New Roman"/>
          <w:sz w:val="24"/>
          <w:szCs w:val="24"/>
        </w:rPr>
        <w:t>, -</w:t>
      </w:r>
      <w:proofErr w:type="spellStart"/>
      <w:proofErr w:type="gramStart"/>
      <w:r w:rsidRPr="00060049">
        <w:rPr>
          <w:rFonts w:ascii="Times New Roman" w:hAnsi="Times New Roman"/>
          <w:sz w:val="24"/>
          <w:szCs w:val="24"/>
        </w:rPr>
        <w:t>инична;произношение</w:t>
      </w:r>
      <w:proofErr w:type="spellEnd"/>
      <w:proofErr w:type="gramEnd"/>
      <w:r w:rsidRPr="00060049">
        <w:rPr>
          <w:rFonts w:ascii="Times New Roman" w:hAnsi="Times New Roman"/>
          <w:sz w:val="24"/>
          <w:szCs w:val="24"/>
        </w:rPr>
        <w:t xml:space="preserve"> твёрдого [н] перед мягкими [ф'] и [в'];произношение мягкого [н] перед ч и щ.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Типичные акцентологические ошибки в современной речи.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 языка. Терминология и точность речи. Нормы употребления терминов в научном стиле речи. Особенности употребления терминов в публицистике, художественной литературе, разговорной речи. Типичные речевые ошибки‚ связанные с употреблением терминов. Нарушение точности словоупотребления заимствованных слов.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грамматические нормы современного русского литературного языка. Типичные грамматические ошибки. Согласование: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 (врач пришел – врач пришла); согласование сказуемого с подлежащим, выраженным сочетанием числительного несколько и существительным; согласование определения в количественно-именных сочетаниях с числительными два, три, четыре (два новых стола, две молодых женщины и две молодые женщины).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Нормы построения словосочетаний по типу согласования (маршрутное такси, обеих сестер – обоих братьев).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Варианты грамматической нормы: согласование сказуемого с подлежащим, выраженным сочетанием слов много, мало, немного, немало, сколько, столько, большинство, меньшинство. </w:t>
      </w:r>
      <w:r w:rsidRPr="00060049">
        <w:rPr>
          <w:rFonts w:ascii="Times New Roman" w:hAnsi="Times New Roman"/>
          <w:sz w:val="24"/>
          <w:szCs w:val="24"/>
        </w:rPr>
        <w:lastRenderedPageBreak/>
        <w:t>Отражение вариантов грамматической нормы в современных грамматических словарях и справочниках.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Активные процессы в речевом этикете. Новые варианты приветствия и прощания, возникшие в СМИ; изменение обращений‚ использования собственных имен; их оценка. Речевая агрессия. Этикетные речевые тактики и приёмы в коммуникации‚ помогающие противостоять речевой агрессии. Синонимия речевых формул.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3. Речь. Речевая деятельность. Текст (6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Язык и речь. Виды речевой деятельности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Эффективные приёмы слушания. </w:t>
      </w:r>
      <w:proofErr w:type="spellStart"/>
      <w:r w:rsidRPr="00060049">
        <w:rPr>
          <w:rFonts w:ascii="Times New Roman" w:hAnsi="Times New Roman"/>
          <w:sz w:val="24"/>
          <w:szCs w:val="24"/>
        </w:rPr>
        <w:t>Предтекстовый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текстовый и </w:t>
      </w:r>
      <w:proofErr w:type="spellStart"/>
      <w:r w:rsidRPr="00060049">
        <w:rPr>
          <w:rFonts w:ascii="Times New Roman" w:hAnsi="Times New Roman"/>
          <w:sz w:val="24"/>
          <w:szCs w:val="24"/>
        </w:rPr>
        <w:t>послетекстовый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этапы работы.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методы, способы и средства получения, переработки информации.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Текст как единица языка и речи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Структура аргументации: тезис, аргумент. Способы аргументации. Правила эффективной аргументации. Причины неэффективной аргументации в учебно-научном общении.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Доказательство и его структура. Прямые и косвенные доказательства. Виды косвенных доказательств. Способы опровержения доводов оппонента: критика тезиса, критика аргументов, критика демонстрации.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Функциональные разновидности языка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Разговорная речь. </w:t>
      </w:r>
      <w:proofErr w:type="spellStart"/>
      <w:r w:rsidRPr="00060049">
        <w:rPr>
          <w:rFonts w:ascii="Times New Roman" w:hAnsi="Times New Roman"/>
          <w:sz w:val="24"/>
          <w:szCs w:val="24"/>
        </w:rPr>
        <w:t>Самохарактеристика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0049">
        <w:rPr>
          <w:rFonts w:ascii="Times New Roman" w:hAnsi="Times New Roman"/>
          <w:sz w:val="24"/>
          <w:szCs w:val="24"/>
        </w:rPr>
        <w:t>самопрезентация</w:t>
      </w:r>
      <w:proofErr w:type="spellEnd"/>
      <w:r w:rsidRPr="00060049">
        <w:rPr>
          <w:rFonts w:ascii="Times New Roman" w:hAnsi="Times New Roman"/>
          <w:sz w:val="24"/>
          <w:szCs w:val="24"/>
        </w:rPr>
        <w:t>, поздравление.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Научный стиль речи. Специфика оформления текста как результата проектной (исследовательской) деятельности. Реферат. Слово на защите реферата. Учебно-научная дискуссия. Стандартные обороты речи для участия в учебно-научной дискуссии. Правила корректной дискуссии.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Язык художественной литературы. Сочинение в жанре письма другу (в том числе электронного), страницы дневника и т.д.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Резерв учебного времени – 1 ч.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55659">
        <w:rPr>
          <w:rFonts w:ascii="Times New Roman" w:hAnsi="Times New Roman"/>
          <w:b/>
          <w:sz w:val="24"/>
          <w:szCs w:val="24"/>
        </w:rPr>
        <w:t xml:space="preserve">Пятый год обучения </w:t>
      </w:r>
      <w:r w:rsidR="00855659">
        <w:rPr>
          <w:rFonts w:ascii="Times New Roman" w:hAnsi="Times New Roman"/>
          <w:b/>
          <w:sz w:val="24"/>
          <w:szCs w:val="24"/>
        </w:rPr>
        <w:t>(17</w:t>
      </w:r>
      <w:r w:rsidRPr="00855659">
        <w:rPr>
          <w:rFonts w:ascii="Times New Roman" w:hAnsi="Times New Roman"/>
          <w:b/>
          <w:sz w:val="24"/>
          <w:szCs w:val="24"/>
        </w:rPr>
        <w:t>ч)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1. Язык и культура (5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т.п.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</w:t>
      </w:r>
      <w:proofErr w:type="gramStart"/>
      <w:r w:rsidRPr="00060049">
        <w:rPr>
          <w:rFonts w:ascii="Times New Roman" w:hAnsi="Times New Roman"/>
          <w:sz w:val="24"/>
          <w:szCs w:val="24"/>
        </w:rPr>
        <w:t>).Стремительный</w:t>
      </w:r>
      <w:proofErr w:type="gramEnd"/>
      <w:r w:rsidRPr="00060049">
        <w:rPr>
          <w:rFonts w:ascii="Times New Roman" w:hAnsi="Times New Roman"/>
          <w:sz w:val="24"/>
          <w:szCs w:val="24"/>
        </w:rPr>
        <w:t xml:space="preserve"> рост словарного состава языка, «</w:t>
      </w:r>
      <w:proofErr w:type="spellStart"/>
      <w:r w:rsidRPr="00060049">
        <w:rPr>
          <w:rFonts w:ascii="Times New Roman" w:hAnsi="Times New Roman"/>
          <w:sz w:val="24"/>
          <w:szCs w:val="24"/>
        </w:rPr>
        <w:t>неологический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бум» – рождение новых слов, изменение значений и переосмысление имеющихся в языке слов, их стилистическая переоценка, создание новой фразеологии, активизация процесса заимствования иноязычных слов.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2. Культура речи (5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Нарушение орфоэпической нормы как художественный приём.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Основные лексические нормы современного русского литературного языка. Лексическая сочетаемость слова и точность. Свободная и несвободная лексическая сочетаемость. Типичные ошибки‚ связанные с нарушением лексической сочетаемости.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Речевая избыточность и точность. Тавтология. Плеоназм. Типичные ошибки‚ связанные с речевой избыточностью.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Современные толковые словари. Отражение  вариантов лексической нормы в современных словарях. Словарные пометы.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Основные грамматические нормы современного русского литературного языка. Типичные грамматические ошибки. Управление: управление предлогов благодаря, согласно, вопреки; </w:t>
      </w:r>
      <w:r w:rsidRPr="00060049">
        <w:rPr>
          <w:rFonts w:ascii="Times New Roman" w:hAnsi="Times New Roman"/>
          <w:sz w:val="24"/>
          <w:szCs w:val="24"/>
        </w:rPr>
        <w:lastRenderedPageBreak/>
        <w:t xml:space="preserve">предлога по с количественными числительными в словосочетаниях с распределительным значением (по пять груш – по пяти груш). Правильное построение словосочетаний по типу управления (отзыв о книге – рецензия на книгу, обидеться на слово – обижен словами). Правильное употребление </w:t>
      </w:r>
      <w:proofErr w:type="spellStart"/>
      <w:r w:rsidRPr="00060049">
        <w:rPr>
          <w:rFonts w:ascii="Times New Roman" w:hAnsi="Times New Roman"/>
          <w:sz w:val="24"/>
          <w:szCs w:val="24"/>
        </w:rPr>
        <w:t>предлогово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‚ по‚ из‚ </w:t>
      </w:r>
      <w:proofErr w:type="spellStart"/>
      <w:r w:rsidRPr="00060049">
        <w:rPr>
          <w:rFonts w:ascii="Times New Roman" w:hAnsi="Times New Roman"/>
          <w:sz w:val="24"/>
          <w:szCs w:val="24"/>
        </w:rPr>
        <w:t>св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составе словосочетания (приехать из Москвы – приехать с Урала</w:t>
      </w:r>
      <w:proofErr w:type="gramStart"/>
      <w:r w:rsidRPr="00060049">
        <w:rPr>
          <w:rFonts w:ascii="Times New Roman" w:hAnsi="Times New Roman"/>
          <w:sz w:val="24"/>
          <w:szCs w:val="24"/>
        </w:rPr>
        <w:t>).Нагромождение</w:t>
      </w:r>
      <w:proofErr w:type="gramEnd"/>
      <w:r w:rsidRPr="00060049">
        <w:rPr>
          <w:rFonts w:ascii="Times New Roman" w:hAnsi="Times New Roman"/>
          <w:sz w:val="24"/>
          <w:szCs w:val="24"/>
        </w:rPr>
        <w:t xml:space="preserve"> одних и тех же падежных форм, в частности родительного и творительного падежа.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Нормы употребления причастных и деепричастных оборотов‚ предложений с косвенной речью.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Типичные ошибки в построении сложных предложений: постановка рядом двух однозначных </w:t>
      </w:r>
      <w:proofErr w:type="gramStart"/>
      <w:r w:rsidRPr="00060049">
        <w:rPr>
          <w:rFonts w:ascii="Times New Roman" w:hAnsi="Times New Roman"/>
          <w:sz w:val="24"/>
          <w:szCs w:val="24"/>
        </w:rPr>
        <w:t>союзов(</w:t>
      </w:r>
      <w:proofErr w:type="gramEnd"/>
      <w:r w:rsidRPr="00060049">
        <w:rPr>
          <w:rFonts w:ascii="Times New Roman" w:hAnsi="Times New Roman"/>
          <w:sz w:val="24"/>
          <w:szCs w:val="24"/>
        </w:rPr>
        <w:t>но и однако, что и будто, что и как будто)‚ повторение частицы бы в предложениях с союзами чтобы и если бы‚ введение в сложное предложение лишних указательных местоимений.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Отражение вариантов грамматической нормы в современных грамматических словарях и справочниках. Словарные пометы.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Речевой этикет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 xml:space="preserve">Этика и этикет в электронной среде общения. Понятие </w:t>
      </w:r>
      <w:proofErr w:type="spellStart"/>
      <w:r w:rsidRPr="00060049">
        <w:rPr>
          <w:rFonts w:ascii="Times New Roman" w:hAnsi="Times New Roman"/>
          <w:sz w:val="24"/>
          <w:szCs w:val="24"/>
        </w:rPr>
        <w:t>нетикета</w:t>
      </w:r>
      <w:proofErr w:type="spellEnd"/>
      <w:r w:rsidRPr="00060049">
        <w:rPr>
          <w:rFonts w:ascii="Times New Roman" w:hAnsi="Times New Roman"/>
          <w:sz w:val="24"/>
          <w:szCs w:val="24"/>
        </w:rPr>
        <w:t>. Этикет Интернет-переписки. Этические нормы, правила этикета Интернет-дискуссии, Интернет-полемики. Этикетное речевое поведение в ситуациях делового общения.</w:t>
      </w:r>
    </w:p>
    <w:p w:rsidR="00792CB8" w:rsidRPr="0085565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  <w:r w:rsidRPr="00855659">
        <w:rPr>
          <w:rFonts w:ascii="Times New Roman" w:hAnsi="Times New Roman"/>
          <w:sz w:val="24"/>
          <w:szCs w:val="24"/>
          <w:u w:val="single"/>
        </w:rPr>
        <w:t>Раздел 3. Речь. Речевая деятельность. Текст (6 ч)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Язык и речь. Виды речевой деятельности        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 xml:space="preserve">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060049">
        <w:rPr>
          <w:rFonts w:ascii="Times New Roman" w:hAnsi="Times New Roman"/>
          <w:sz w:val="24"/>
          <w:szCs w:val="24"/>
        </w:rPr>
        <w:t>дистантное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общение.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Текст как единица языка и речи</w:t>
      </w:r>
      <w:r w:rsidR="00855659">
        <w:rPr>
          <w:rFonts w:ascii="Times New Roman" w:hAnsi="Times New Roman"/>
          <w:sz w:val="24"/>
          <w:szCs w:val="24"/>
        </w:rPr>
        <w:t xml:space="preserve">. </w:t>
      </w:r>
      <w:r w:rsidRPr="00060049">
        <w:rPr>
          <w:rFonts w:ascii="Times New Roman" w:hAnsi="Times New Roman"/>
          <w:sz w:val="24"/>
          <w:szCs w:val="24"/>
        </w:rPr>
        <w:t>Виды преобразования текстов: аннотация, конспект. Использование графиков, диаграмм, схем для представления информации.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Функциональные разновидности языка</w:t>
      </w:r>
    </w:p>
    <w:p w:rsidR="00792CB8" w:rsidRPr="00060049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Разговорная речь. Анекдот, шутка.</w:t>
      </w:r>
      <w:r w:rsidR="00855659"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Официально-деловой стиль. Деловое письмо, его структурные элементы и языковые особенности.</w:t>
      </w:r>
      <w:r w:rsidR="00855659"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 xml:space="preserve">Учебно-научный стиль. Доклад, сообщение. Речь </w:t>
      </w:r>
      <w:proofErr w:type="spellStart"/>
      <w:r w:rsidRPr="00060049">
        <w:rPr>
          <w:rFonts w:ascii="Times New Roman" w:hAnsi="Times New Roman"/>
          <w:sz w:val="24"/>
          <w:szCs w:val="24"/>
        </w:rPr>
        <w:t>оппонентана</w:t>
      </w:r>
      <w:proofErr w:type="spellEnd"/>
      <w:r w:rsidRPr="00060049">
        <w:rPr>
          <w:rFonts w:ascii="Times New Roman" w:hAnsi="Times New Roman"/>
          <w:sz w:val="24"/>
          <w:szCs w:val="24"/>
        </w:rPr>
        <w:t xml:space="preserve"> защите проекта.</w:t>
      </w:r>
      <w:r w:rsidR="00855659"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>Публицистический стиль. Проблемный очерк.</w:t>
      </w:r>
      <w:r w:rsidR="00855659">
        <w:rPr>
          <w:rFonts w:ascii="Times New Roman" w:hAnsi="Times New Roman"/>
          <w:sz w:val="24"/>
          <w:szCs w:val="24"/>
        </w:rPr>
        <w:t xml:space="preserve"> </w:t>
      </w:r>
      <w:r w:rsidRPr="00060049">
        <w:rPr>
          <w:rFonts w:ascii="Times New Roman" w:hAnsi="Times New Roman"/>
          <w:sz w:val="24"/>
          <w:szCs w:val="24"/>
        </w:rPr>
        <w:t xml:space="preserve">Язык художественной литературы. Диалогичность в художественном произведении. Текст и </w:t>
      </w:r>
      <w:proofErr w:type="spellStart"/>
      <w:r w:rsidRPr="00060049">
        <w:rPr>
          <w:rFonts w:ascii="Times New Roman" w:hAnsi="Times New Roman"/>
          <w:sz w:val="24"/>
          <w:szCs w:val="24"/>
        </w:rPr>
        <w:t>интертекст</w:t>
      </w:r>
      <w:proofErr w:type="spellEnd"/>
      <w:r w:rsidRPr="00060049">
        <w:rPr>
          <w:rFonts w:ascii="Times New Roman" w:hAnsi="Times New Roman"/>
          <w:sz w:val="24"/>
          <w:szCs w:val="24"/>
        </w:rPr>
        <w:t>. Афоризмы. Прецедентные тексты.</w:t>
      </w:r>
    </w:p>
    <w:p w:rsidR="00792CB8" w:rsidRDefault="00792CB8" w:rsidP="00792CB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60049">
        <w:rPr>
          <w:rFonts w:ascii="Times New Roman" w:hAnsi="Times New Roman"/>
          <w:sz w:val="24"/>
          <w:szCs w:val="24"/>
        </w:rPr>
        <w:t>Резерв учебного времени – 1 ч.</w:t>
      </w:r>
    </w:p>
    <w:p w:rsidR="00C65E5D" w:rsidRDefault="00C65E5D" w:rsidP="00B27A97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Тематическое планирование </w:t>
      </w:r>
      <w:r w:rsidR="00B27A97">
        <w:rPr>
          <w:rFonts w:ascii="Times New Roman" w:hAnsi="Times New Roman"/>
          <w:b/>
          <w:sz w:val="24"/>
          <w:szCs w:val="24"/>
        </w:rPr>
        <w:t>с указанием количества часов, отводимых на освоение каждой темы</w:t>
      </w:r>
      <w:r w:rsidR="00E63E3F">
        <w:rPr>
          <w:rFonts w:ascii="Times New Roman" w:hAnsi="Times New Roman"/>
          <w:b/>
          <w:sz w:val="24"/>
          <w:szCs w:val="24"/>
        </w:rPr>
        <w:t xml:space="preserve"> по предмету «Р</w:t>
      </w:r>
      <w:r w:rsidR="00D41B08">
        <w:rPr>
          <w:rFonts w:ascii="Times New Roman" w:hAnsi="Times New Roman"/>
          <w:b/>
          <w:sz w:val="24"/>
          <w:szCs w:val="24"/>
        </w:rPr>
        <w:t xml:space="preserve">одной </w:t>
      </w:r>
      <w:r w:rsidR="00DC7335">
        <w:rPr>
          <w:rFonts w:ascii="Times New Roman" w:hAnsi="Times New Roman"/>
          <w:b/>
          <w:sz w:val="24"/>
          <w:szCs w:val="24"/>
        </w:rPr>
        <w:t>язык</w:t>
      </w:r>
      <w:r w:rsidR="00A461B8">
        <w:rPr>
          <w:rFonts w:ascii="Times New Roman" w:hAnsi="Times New Roman"/>
          <w:b/>
          <w:sz w:val="24"/>
          <w:szCs w:val="24"/>
        </w:rPr>
        <w:t xml:space="preserve"> (русский)</w:t>
      </w:r>
      <w:bookmarkStart w:id="0" w:name="_GoBack"/>
      <w:bookmarkEnd w:id="0"/>
      <w:r w:rsidR="00D41B08">
        <w:rPr>
          <w:rFonts w:ascii="Times New Roman" w:hAnsi="Times New Roman"/>
          <w:b/>
          <w:sz w:val="24"/>
          <w:szCs w:val="24"/>
        </w:rPr>
        <w:t>»</w:t>
      </w:r>
      <w:r w:rsidR="00987C91">
        <w:rPr>
          <w:rFonts w:ascii="Times New Roman" w:hAnsi="Times New Roman"/>
          <w:b/>
          <w:sz w:val="24"/>
          <w:szCs w:val="24"/>
        </w:rPr>
        <w:t>, в том числе с учетом рабочей программы воспитания</w:t>
      </w:r>
    </w:p>
    <w:p w:rsidR="00C65E5D" w:rsidRPr="00C65E5D" w:rsidRDefault="00C65E5D" w:rsidP="00C65E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6521"/>
        <w:gridCol w:w="2233"/>
      </w:tblGrid>
      <w:tr w:rsidR="00C65E5D" w:rsidRPr="00C65E5D" w:rsidTr="007C6C27">
        <w:tc>
          <w:tcPr>
            <w:tcW w:w="817" w:type="dxa"/>
          </w:tcPr>
          <w:p w:rsidR="00C65E5D" w:rsidRPr="00C65E5D" w:rsidRDefault="00C65E5D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5E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521" w:type="dxa"/>
          </w:tcPr>
          <w:p w:rsidR="00C65E5D" w:rsidRPr="00C65E5D" w:rsidRDefault="00C65E5D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E5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2233" w:type="dxa"/>
          </w:tcPr>
          <w:p w:rsidR="00C65E5D" w:rsidRPr="00C65E5D" w:rsidRDefault="00C65E5D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E5D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C65E5D" w:rsidRPr="00C65E5D" w:rsidTr="007C6C27">
        <w:tc>
          <w:tcPr>
            <w:tcW w:w="9571" w:type="dxa"/>
            <w:gridSpan w:val="3"/>
          </w:tcPr>
          <w:p w:rsidR="00C65E5D" w:rsidRPr="00C65E5D" w:rsidRDefault="00C65E5D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 класс</w:t>
            </w:r>
          </w:p>
        </w:tc>
      </w:tr>
      <w:tr w:rsidR="00C65E5D" w:rsidRPr="00C65E5D" w:rsidTr="007C6C27">
        <w:tc>
          <w:tcPr>
            <w:tcW w:w="817" w:type="dxa"/>
          </w:tcPr>
          <w:p w:rsidR="00C65E5D" w:rsidRPr="00C65E5D" w:rsidRDefault="00C65E5D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C65E5D" w:rsidRPr="00C65E5D" w:rsidRDefault="00C65E5D" w:rsidP="00C6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233" w:type="dxa"/>
          </w:tcPr>
          <w:p w:rsidR="00C65E5D" w:rsidRPr="00C65E5D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27A97" w:rsidRDefault="0000209D" w:rsidP="00C6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</w:t>
            </w:r>
            <w:r w:rsidR="00B27A97">
              <w:rPr>
                <w:rFonts w:ascii="Times New Roman" w:eastAsia="Times New Roman" w:hAnsi="Times New Roman" w:cs="Times New Roman"/>
                <w:sz w:val="24"/>
                <w:szCs w:val="24"/>
              </w:rPr>
              <w:t>ьтура речи</w:t>
            </w:r>
          </w:p>
        </w:tc>
        <w:tc>
          <w:tcPr>
            <w:tcW w:w="2233" w:type="dxa"/>
          </w:tcPr>
          <w:p w:rsidR="00B27A97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27A97" w:rsidRDefault="00B27A97" w:rsidP="00C6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2233" w:type="dxa"/>
          </w:tcPr>
          <w:p w:rsidR="00B27A97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C65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27A97" w:rsidRDefault="00B27A97" w:rsidP="00C65E5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2233" w:type="dxa"/>
          </w:tcPr>
          <w:p w:rsidR="00B27A97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27A97" w:rsidRPr="00C65E5D" w:rsidTr="000F3C97">
        <w:tc>
          <w:tcPr>
            <w:tcW w:w="7338" w:type="dxa"/>
            <w:gridSpan w:val="2"/>
          </w:tcPr>
          <w:p w:rsidR="00B27A97" w:rsidRPr="00B27A97" w:rsidRDefault="00B27A97" w:rsidP="004B7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233" w:type="dxa"/>
          </w:tcPr>
          <w:p w:rsidR="00B27A97" w:rsidRPr="00B27A97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B27A97" w:rsidRPr="00C65E5D" w:rsidTr="00406D40">
        <w:tc>
          <w:tcPr>
            <w:tcW w:w="9571" w:type="dxa"/>
            <w:gridSpan w:val="3"/>
          </w:tcPr>
          <w:p w:rsidR="00B27A97" w:rsidRDefault="00B27A97" w:rsidP="00B27A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класс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Pr="00C65E5D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B27A97" w:rsidRPr="00C65E5D" w:rsidRDefault="00B27A97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233" w:type="dxa"/>
          </w:tcPr>
          <w:p w:rsidR="00B27A97" w:rsidRPr="00C65E5D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B27A97" w:rsidRDefault="0000209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</w:t>
            </w:r>
            <w:r w:rsidR="00B27A97">
              <w:rPr>
                <w:rFonts w:ascii="Times New Roman" w:eastAsia="Times New Roman" w:hAnsi="Times New Roman" w:cs="Times New Roman"/>
                <w:sz w:val="24"/>
                <w:szCs w:val="24"/>
              </w:rPr>
              <w:t>ьтура речи</w:t>
            </w:r>
          </w:p>
        </w:tc>
        <w:tc>
          <w:tcPr>
            <w:tcW w:w="2233" w:type="dxa"/>
          </w:tcPr>
          <w:p w:rsidR="00B27A97" w:rsidRDefault="003F277A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B27A97" w:rsidRDefault="00B27A97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2233" w:type="dxa"/>
          </w:tcPr>
          <w:p w:rsidR="00B27A97" w:rsidRDefault="003F277A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27A97" w:rsidRPr="00C65E5D" w:rsidTr="007C6C27">
        <w:tc>
          <w:tcPr>
            <w:tcW w:w="817" w:type="dxa"/>
          </w:tcPr>
          <w:p w:rsidR="00B27A97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B27A97" w:rsidRDefault="00B27A97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2233" w:type="dxa"/>
          </w:tcPr>
          <w:p w:rsidR="00B27A97" w:rsidRDefault="00B27A97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D8D" w:rsidRPr="00C65E5D" w:rsidTr="00257048">
        <w:tc>
          <w:tcPr>
            <w:tcW w:w="7338" w:type="dxa"/>
            <w:gridSpan w:val="2"/>
          </w:tcPr>
          <w:p w:rsidR="00E21D8D" w:rsidRPr="00B27A97" w:rsidRDefault="00E21D8D" w:rsidP="004B7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233" w:type="dxa"/>
          </w:tcPr>
          <w:p w:rsidR="00E21D8D" w:rsidRPr="00B27A97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21D8D" w:rsidRPr="00C65E5D" w:rsidTr="001B2C58">
        <w:tc>
          <w:tcPr>
            <w:tcW w:w="9571" w:type="dxa"/>
            <w:gridSpan w:val="3"/>
          </w:tcPr>
          <w:p w:rsidR="00E21D8D" w:rsidRP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21D8D" w:rsidRPr="00C65E5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233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21D8D" w:rsidRDefault="0000209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</w:t>
            </w:r>
            <w:r w:rsidR="00E21D8D">
              <w:rPr>
                <w:rFonts w:ascii="Times New Roman" w:eastAsia="Times New Roman" w:hAnsi="Times New Roman" w:cs="Times New Roman"/>
                <w:sz w:val="24"/>
                <w:szCs w:val="24"/>
              </w:rPr>
              <w:t>ьтура речи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D8D" w:rsidRPr="00C65E5D" w:rsidTr="0092524E">
        <w:tc>
          <w:tcPr>
            <w:tcW w:w="7338" w:type="dxa"/>
            <w:gridSpan w:val="2"/>
          </w:tcPr>
          <w:p w:rsidR="00E21D8D" w:rsidRPr="00B27A97" w:rsidRDefault="00E21D8D" w:rsidP="004B7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233" w:type="dxa"/>
          </w:tcPr>
          <w:p w:rsidR="00E21D8D" w:rsidRPr="00B27A97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21D8D" w:rsidRPr="00C65E5D" w:rsidTr="004D0CB4">
        <w:tc>
          <w:tcPr>
            <w:tcW w:w="9571" w:type="dxa"/>
            <w:gridSpan w:val="3"/>
          </w:tcPr>
          <w:p w:rsidR="00E21D8D" w:rsidRP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21D8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 класс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21D8D" w:rsidRPr="00C65E5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233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21D8D" w:rsidRDefault="0000209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</w:t>
            </w:r>
            <w:r w:rsidR="00E21D8D">
              <w:rPr>
                <w:rFonts w:ascii="Times New Roman" w:eastAsia="Times New Roman" w:hAnsi="Times New Roman" w:cs="Times New Roman"/>
                <w:sz w:val="24"/>
                <w:szCs w:val="24"/>
              </w:rPr>
              <w:t>ьтура речи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D8D" w:rsidRPr="00C65E5D" w:rsidTr="001A56A4">
        <w:tc>
          <w:tcPr>
            <w:tcW w:w="7338" w:type="dxa"/>
            <w:gridSpan w:val="2"/>
          </w:tcPr>
          <w:p w:rsidR="00E21D8D" w:rsidRPr="00B27A97" w:rsidRDefault="00E21D8D" w:rsidP="004B7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233" w:type="dxa"/>
          </w:tcPr>
          <w:p w:rsidR="00E21D8D" w:rsidRPr="00B27A97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  <w:tr w:rsidR="00E21D8D" w:rsidRPr="00C65E5D" w:rsidTr="00036F03">
        <w:tc>
          <w:tcPr>
            <w:tcW w:w="9571" w:type="dxa"/>
            <w:gridSpan w:val="3"/>
          </w:tcPr>
          <w:p w:rsidR="00E21D8D" w:rsidRP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21D8D" w:rsidRPr="00C65E5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культура</w:t>
            </w:r>
          </w:p>
        </w:tc>
        <w:tc>
          <w:tcPr>
            <w:tcW w:w="2233" w:type="dxa"/>
          </w:tcPr>
          <w:p w:rsidR="00E21D8D" w:rsidRPr="00C65E5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21D8D" w:rsidRDefault="0000209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Кул</w:t>
            </w:r>
            <w:r w:rsidR="00E21D8D">
              <w:rPr>
                <w:rFonts w:ascii="Times New Roman" w:eastAsia="Times New Roman" w:hAnsi="Times New Roman" w:cs="Times New Roman"/>
                <w:sz w:val="24"/>
                <w:szCs w:val="24"/>
              </w:rPr>
              <w:t>ьтура речи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Речь. Речевая деятельность. Текст 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E21D8D" w:rsidRPr="00C65E5D" w:rsidTr="007C6C27">
        <w:tc>
          <w:tcPr>
            <w:tcW w:w="817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E21D8D" w:rsidRDefault="00E21D8D" w:rsidP="007C6C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 учебного времени</w:t>
            </w:r>
          </w:p>
        </w:tc>
        <w:tc>
          <w:tcPr>
            <w:tcW w:w="2233" w:type="dxa"/>
          </w:tcPr>
          <w:p w:rsidR="00E21D8D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1D8D" w:rsidRPr="00C65E5D" w:rsidTr="00AD3EA4">
        <w:tc>
          <w:tcPr>
            <w:tcW w:w="7338" w:type="dxa"/>
            <w:gridSpan w:val="2"/>
          </w:tcPr>
          <w:p w:rsidR="00E21D8D" w:rsidRPr="00B27A97" w:rsidRDefault="00E21D8D" w:rsidP="004B7CD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Всего часов </w:t>
            </w:r>
          </w:p>
        </w:tc>
        <w:tc>
          <w:tcPr>
            <w:tcW w:w="2233" w:type="dxa"/>
          </w:tcPr>
          <w:p w:rsidR="00E21D8D" w:rsidRPr="00B27A97" w:rsidRDefault="00E21D8D" w:rsidP="007C6C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27A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</w:t>
            </w:r>
          </w:p>
        </w:tc>
      </w:tr>
    </w:tbl>
    <w:p w:rsidR="00C65E5D" w:rsidRPr="00C65E5D" w:rsidRDefault="00C65E5D" w:rsidP="00C65E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5E5D" w:rsidRPr="00C65E5D" w:rsidRDefault="00C65E5D" w:rsidP="00792CB8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sectPr w:rsidR="00C65E5D" w:rsidRPr="00C65E5D" w:rsidSect="000F55B5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55A7AAC"/>
    <w:lvl w:ilvl="0">
      <w:numFmt w:val="bullet"/>
      <w:lvlText w:val="*"/>
      <w:lvlJc w:val="left"/>
    </w:lvl>
  </w:abstractNum>
  <w:abstractNum w:abstractNumId="1" w15:restartNumberingAfterBreak="0">
    <w:nsid w:val="096C2CDC"/>
    <w:multiLevelType w:val="hybridMultilevel"/>
    <w:tmpl w:val="CE18F6A0"/>
    <w:lvl w:ilvl="0" w:tplc="BF42BDF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E467AA4"/>
    <w:multiLevelType w:val="hybridMultilevel"/>
    <w:tmpl w:val="8C3658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AF5C39"/>
    <w:multiLevelType w:val="hybridMultilevel"/>
    <w:tmpl w:val="840C5C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3A2C6A"/>
    <w:multiLevelType w:val="hybridMultilevel"/>
    <w:tmpl w:val="1AE4FAC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9C02E8"/>
    <w:multiLevelType w:val="hybridMultilevel"/>
    <w:tmpl w:val="3468F7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BF0FD7"/>
    <w:multiLevelType w:val="hybridMultilevel"/>
    <w:tmpl w:val="D1147C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29F2219"/>
    <w:multiLevelType w:val="hybridMultilevel"/>
    <w:tmpl w:val="C00E5F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30671B3"/>
    <w:multiLevelType w:val="hybridMultilevel"/>
    <w:tmpl w:val="8744A23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45DD6034"/>
    <w:multiLevelType w:val="hybridMultilevel"/>
    <w:tmpl w:val="05865F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E3C2A61"/>
    <w:multiLevelType w:val="hybridMultilevel"/>
    <w:tmpl w:val="1C32EC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178300E"/>
    <w:multiLevelType w:val="hybridMultilevel"/>
    <w:tmpl w:val="8110EB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2036BC8"/>
    <w:multiLevelType w:val="hybridMultilevel"/>
    <w:tmpl w:val="58DC6D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74635FC"/>
    <w:multiLevelType w:val="hybridMultilevel"/>
    <w:tmpl w:val="72B89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0F4E6A"/>
    <w:multiLevelType w:val="hybridMultilevel"/>
    <w:tmpl w:val="B32E8034"/>
    <w:lvl w:ilvl="0" w:tplc="1B306F7E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  <w:b w:val="0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8DE1E93"/>
    <w:multiLevelType w:val="hybridMultilevel"/>
    <w:tmpl w:val="38B26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C8A1378"/>
    <w:multiLevelType w:val="hybridMultilevel"/>
    <w:tmpl w:val="69D46E52"/>
    <w:lvl w:ilvl="0" w:tplc="FF5AC08C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34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30"/>
        <w:lvlJc w:val="left"/>
        <w:rPr>
          <w:rFonts w:ascii="Arial" w:hAnsi="Arial" w:cs="Arial" w:hint="default"/>
        </w:rPr>
      </w:lvl>
    </w:lvlOverride>
  </w:num>
  <w:num w:numId="3">
    <w:abstractNumId w:val="15"/>
  </w:num>
  <w:num w:numId="4">
    <w:abstractNumId w:val="8"/>
  </w:num>
  <w:num w:numId="5">
    <w:abstractNumId w:val="13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9"/>
  </w:num>
  <w:num w:numId="10">
    <w:abstractNumId w:val="10"/>
  </w:num>
  <w:num w:numId="11">
    <w:abstractNumId w:val="3"/>
  </w:num>
  <w:num w:numId="12">
    <w:abstractNumId w:val="7"/>
  </w:num>
  <w:num w:numId="13">
    <w:abstractNumId w:val="12"/>
  </w:num>
  <w:num w:numId="14">
    <w:abstractNumId w:val="16"/>
  </w:num>
  <w:num w:numId="15">
    <w:abstractNumId w:val="4"/>
  </w:num>
  <w:num w:numId="16">
    <w:abstractNumId w:val="11"/>
  </w:num>
  <w:num w:numId="17">
    <w:abstractNumId w:val="1"/>
  </w:num>
  <w:num w:numId="18">
    <w:abstractNumId w:val="5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6E3A"/>
    <w:rsid w:val="0000209D"/>
    <w:rsid w:val="00003359"/>
    <w:rsid w:val="00011B33"/>
    <w:rsid w:val="00025DC3"/>
    <w:rsid w:val="00072D13"/>
    <w:rsid w:val="00096D79"/>
    <w:rsid w:val="000B3483"/>
    <w:rsid w:val="000C2F46"/>
    <w:rsid w:val="000F55B5"/>
    <w:rsid w:val="0012061C"/>
    <w:rsid w:val="001530F4"/>
    <w:rsid w:val="0019503E"/>
    <w:rsid w:val="001A195B"/>
    <w:rsid w:val="001C2EBF"/>
    <w:rsid w:val="001F0C1E"/>
    <w:rsid w:val="001F4254"/>
    <w:rsid w:val="00211CBB"/>
    <w:rsid w:val="00225A44"/>
    <w:rsid w:val="00242100"/>
    <w:rsid w:val="00260006"/>
    <w:rsid w:val="0027351A"/>
    <w:rsid w:val="002D4A4A"/>
    <w:rsid w:val="002F7E0D"/>
    <w:rsid w:val="003270C2"/>
    <w:rsid w:val="003401B5"/>
    <w:rsid w:val="003642FC"/>
    <w:rsid w:val="00394E17"/>
    <w:rsid w:val="003E2624"/>
    <w:rsid w:val="003F277A"/>
    <w:rsid w:val="004158D5"/>
    <w:rsid w:val="004754D9"/>
    <w:rsid w:val="004A008A"/>
    <w:rsid w:val="004B7CD5"/>
    <w:rsid w:val="004D333A"/>
    <w:rsid w:val="004D649F"/>
    <w:rsid w:val="004D7458"/>
    <w:rsid w:val="0050644D"/>
    <w:rsid w:val="00506F0F"/>
    <w:rsid w:val="00517AAA"/>
    <w:rsid w:val="00542ADC"/>
    <w:rsid w:val="005621E2"/>
    <w:rsid w:val="00577327"/>
    <w:rsid w:val="005F0D10"/>
    <w:rsid w:val="006065A4"/>
    <w:rsid w:val="00630297"/>
    <w:rsid w:val="00640F74"/>
    <w:rsid w:val="006658CA"/>
    <w:rsid w:val="006A5DBC"/>
    <w:rsid w:val="006B6AA5"/>
    <w:rsid w:val="006D09B1"/>
    <w:rsid w:val="006F324A"/>
    <w:rsid w:val="00713142"/>
    <w:rsid w:val="00736BFB"/>
    <w:rsid w:val="00744D1F"/>
    <w:rsid w:val="00771220"/>
    <w:rsid w:val="00792CB8"/>
    <w:rsid w:val="00796596"/>
    <w:rsid w:val="007C3360"/>
    <w:rsid w:val="007D4E98"/>
    <w:rsid w:val="00817AA3"/>
    <w:rsid w:val="00855659"/>
    <w:rsid w:val="00875944"/>
    <w:rsid w:val="008D1605"/>
    <w:rsid w:val="008E30EF"/>
    <w:rsid w:val="00952ECC"/>
    <w:rsid w:val="00984111"/>
    <w:rsid w:val="00987C91"/>
    <w:rsid w:val="0099031C"/>
    <w:rsid w:val="009A36D2"/>
    <w:rsid w:val="009A6E63"/>
    <w:rsid w:val="009E22D8"/>
    <w:rsid w:val="009E70B2"/>
    <w:rsid w:val="00A31192"/>
    <w:rsid w:val="00A461B8"/>
    <w:rsid w:val="00A46966"/>
    <w:rsid w:val="00A613E0"/>
    <w:rsid w:val="00A96762"/>
    <w:rsid w:val="00AC2E68"/>
    <w:rsid w:val="00AD69EA"/>
    <w:rsid w:val="00AF4119"/>
    <w:rsid w:val="00B0053E"/>
    <w:rsid w:val="00B03A2E"/>
    <w:rsid w:val="00B142EA"/>
    <w:rsid w:val="00B14C7E"/>
    <w:rsid w:val="00B167FF"/>
    <w:rsid w:val="00B27A97"/>
    <w:rsid w:val="00BB0A4C"/>
    <w:rsid w:val="00BE677E"/>
    <w:rsid w:val="00BF0E7B"/>
    <w:rsid w:val="00C1555A"/>
    <w:rsid w:val="00C624FA"/>
    <w:rsid w:val="00C65E5D"/>
    <w:rsid w:val="00C96031"/>
    <w:rsid w:val="00C97A03"/>
    <w:rsid w:val="00CC49D7"/>
    <w:rsid w:val="00D0554E"/>
    <w:rsid w:val="00D17388"/>
    <w:rsid w:val="00D41B08"/>
    <w:rsid w:val="00D55E4A"/>
    <w:rsid w:val="00D640F8"/>
    <w:rsid w:val="00DC7335"/>
    <w:rsid w:val="00DC7E18"/>
    <w:rsid w:val="00DE797E"/>
    <w:rsid w:val="00E07FBD"/>
    <w:rsid w:val="00E1269B"/>
    <w:rsid w:val="00E21D8D"/>
    <w:rsid w:val="00E32C52"/>
    <w:rsid w:val="00E63E3F"/>
    <w:rsid w:val="00E704F9"/>
    <w:rsid w:val="00E8717C"/>
    <w:rsid w:val="00EB3540"/>
    <w:rsid w:val="00EC3387"/>
    <w:rsid w:val="00ED0EDA"/>
    <w:rsid w:val="00EE52A6"/>
    <w:rsid w:val="00F25E43"/>
    <w:rsid w:val="00F51C8B"/>
    <w:rsid w:val="00F56E3A"/>
    <w:rsid w:val="00F738FD"/>
    <w:rsid w:val="00F80C8C"/>
    <w:rsid w:val="00F91FAB"/>
    <w:rsid w:val="00FB0ED9"/>
    <w:rsid w:val="00FF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A6A14"/>
  <w15:docId w15:val="{568A0E90-A22F-4A20-9654-C504862DB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554E"/>
  </w:style>
  <w:style w:type="paragraph" w:styleId="1">
    <w:name w:val="heading 1"/>
    <w:basedOn w:val="a"/>
    <w:link w:val="10"/>
    <w:uiPriority w:val="9"/>
    <w:qFormat/>
    <w:rsid w:val="00B005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7A0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011B33"/>
    <w:pPr>
      <w:ind w:left="720"/>
      <w:contextualSpacing/>
    </w:pPr>
  </w:style>
  <w:style w:type="paragraph" w:styleId="a5">
    <w:name w:val="Subtitle"/>
    <w:basedOn w:val="a"/>
    <w:link w:val="a6"/>
    <w:qFormat/>
    <w:rsid w:val="00A31192"/>
    <w:pPr>
      <w:autoSpaceDE w:val="0"/>
      <w:autoSpaceDN w:val="0"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6">
    <w:name w:val="Подзаголовок Знак"/>
    <w:basedOn w:val="a0"/>
    <w:link w:val="a5"/>
    <w:rsid w:val="00A31192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1">
    <w:name w:val="Абзац списка1"/>
    <w:basedOn w:val="a"/>
    <w:rsid w:val="00796596"/>
    <w:pPr>
      <w:ind w:left="720"/>
    </w:pPr>
    <w:rPr>
      <w:rFonts w:ascii="Calibri" w:eastAsia="Times New Roman" w:hAnsi="Calibri" w:cs="Times New Roman"/>
      <w:lang w:eastAsia="en-US"/>
    </w:rPr>
  </w:style>
  <w:style w:type="paragraph" w:styleId="a7">
    <w:name w:val="Title"/>
    <w:basedOn w:val="a"/>
    <w:link w:val="a8"/>
    <w:qFormat/>
    <w:rsid w:val="00C1555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8">
    <w:name w:val="Заголовок Знак"/>
    <w:basedOn w:val="a0"/>
    <w:link w:val="a7"/>
    <w:rsid w:val="00C1555A"/>
    <w:rPr>
      <w:rFonts w:ascii="Times New Roman" w:eastAsia="Times New Roman" w:hAnsi="Times New Roman" w:cs="Times New Roman"/>
      <w:b/>
      <w:bCs/>
      <w:sz w:val="32"/>
      <w:szCs w:val="24"/>
    </w:rPr>
  </w:style>
  <w:style w:type="paragraph" w:customStyle="1" w:styleId="Default">
    <w:name w:val="Default"/>
    <w:rsid w:val="0077122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9">
    <w:name w:val="Body Text"/>
    <w:basedOn w:val="a"/>
    <w:link w:val="aa"/>
    <w:semiHidden/>
    <w:rsid w:val="00AF411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a">
    <w:name w:val="Основной текст Знак"/>
    <w:basedOn w:val="a0"/>
    <w:link w:val="a9"/>
    <w:semiHidden/>
    <w:rsid w:val="00AF4119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B0053E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27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2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15</Pages>
  <Words>6849</Words>
  <Characters>39043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petrenko</cp:lastModifiedBy>
  <cp:revision>68</cp:revision>
  <dcterms:created xsi:type="dcterms:W3CDTF">2018-02-25T08:17:00Z</dcterms:created>
  <dcterms:modified xsi:type="dcterms:W3CDTF">2022-09-15T07:57:00Z</dcterms:modified>
</cp:coreProperties>
</file>