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13C" w:rsidRPr="0043213C" w:rsidRDefault="0043213C" w:rsidP="0043213C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13C">
        <w:rPr>
          <w:rFonts w:ascii="Times New Roman" w:hAnsi="Times New Roman"/>
          <w:sz w:val="24"/>
          <w:szCs w:val="24"/>
        </w:rPr>
        <w:t>Документ подписан ЭЛЕКТРОННОЙ ПОДПИСЬЮ</w:t>
      </w:r>
    </w:p>
    <w:p w:rsidR="0043213C" w:rsidRPr="0043213C" w:rsidRDefault="0043213C" w:rsidP="0043213C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13C">
        <w:rPr>
          <w:rFonts w:ascii="Times New Roman" w:hAnsi="Times New Roman"/>
          <w:sz w:val="24"/>
          <w:szCs w:val="24"/>
        </w:rPr>
        <w:t>Владелец: Головкина Татьяна Владимировна</w:t>
      </w:r>
    </w:p>
    <w:p w:rsidR="0043213C" w:rsidRPr="0043213C" w:rsidRDefault="0043213C" w:rsidP="0043213C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13C">
        <w:rPr>
          <w:rFonts w:ascii="Times New Roman" w:hAnsi="Times New Roman"/>
          <w:sz w:val="24"/>
          <w:szCs w:val="24"/>
        </w:rPr>
        <w:t>Должность: Директор</w:t>
      </w:r>
    </w:p>
    <w:p w:rsidR="0043213C" w:rsidRPr="0043213C" w:rsidRDefault="0043213C" w:rsidP="0043213C">
      <w:pPr>
        <w:suppressAutoHyphens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213C">
        <w:rPr>
          <w:rFonts w:ascii="Times New Roman" w:hAnsi="Times New Roman"/>
          <w:sz w:val="24"/>
          <w:szCs w:val="24"/>
        </w:rPr>
        <w:t>Дата подписи: 01.09.2022</w:t>
      </w:r>
    </w:p>
    <w:p w:rsidR="0043213C" w:rsidRPr="0043213C" w:rsidRDefault="0043213C" w:rsidP="0043213C">
      <w:pPr>
        <w:suppressAutoHyphens w:val="0"/>
        <w:spacing w:after="0" w:line="240" w:lineRule="auto"/>
        <w:ind w:firstLine="22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3213C" w:rsidRPr="0043213C" w:rsidRDefault="0043213C" w:rsidP="0043213C">
      <w:pPr>
        <w:suppressAutoHyphens w:val="0"/>
        <w:spacing w:after="0" w:line="240" w:lineRule="auto"/>
        <w:ind w:firstLine="227"/>
        <w:jc w:val="center"/>
        <w:rPr>
          <w:rFonts w:ascii="Times New Roman" w:hAnsi="Times New Roman"/>
          <w:color w:val="000000"/>
          <w:sz w:val="24"/>
          <w:szCs w:val="24"/>
        </w:rPr>
      </w:pPr>
      <w:r w:rsidRPr="0043213C">
        <w:rPr>
          <w:rFonts w:ascii="Times New Roman" w:hAnsi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43213C" w:rsidRPr="0043213C" w:rsidRDefault="0043213C" w:rsidP="0043213C">
      <w:pPr>
        <w:suppressAutoHyphens w:val="0"/>
        <w:spacing w:after="0" w:line="240" w:lineRule="auto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43213C">
        <w:rPr>
          <w:rFonts w:ascii="Times New Roman" w:hAnsi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43213C" w:rsidRPr="0043213C" w:rsidRDefault="0043213C" w:rsidP="0043213C">
      <w:pPr>
        <w:suppressAutoHyphens w:val="0"/>
        <w:spacing w:after="0" w:line="240" w:lineRule="auto"/>
        <w:ind w:firstLine="227"/>
        <w:jc w:val="center"/>
        <w:rPr>
          <w:rFonts w:ascii="Times New Roman" w:hAnsi="Times New Roman"/>
          <w:color w:val="000000"/>
          <w:sz w:val="24"/>
          <w:szCs w:val="24"/>
        </w:rPr>
      </w:pPr>
      <w:r w:rsidRPr="0043213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43213C">
        <w:rPr>
          <w:rFonts w:ascii="Times New Roman" w:hAnsi="Times New Roman"/>
          <w:color w:val="000000"/>
          <w:sz w:val="28"/>
          <w:szCs w:val="28"/>
        </w:rPr>
        <w:br/>
        <w:t>МБОУ Гимназия № 91</w:t>
      </w:r>
    </w:p>
    <w:p w:rsidR="0010188A" w:rsidRPr="0043213C" w:rsidRDefault="0010188A">
      <w:pPr>
        <w:pStyle w:val="a4"/>
        <w:ind w:left="180"/>
        <w:rPr>
          <w:sz w:val="36"/>
          <w:szCs w:val="36"/>
          <w:lang w:val="ru-RU"/>
        </w:rPr>
      </w:pPr>
    </w:p>
    <w:tbl>
      <w:tblPr>
        <w:tblW w:w="10030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3259"/>
        <w:gridCol w:w="3402"/>
        <w:gridCol w:w="3369"/>
      </w:tblGrid>
      <w:tr w:rsidR="0010188A">
        <w:tc>
          <w:tcPr>
            <w:tcW w:w="3259" w:type="dxa"/>
          </w:tcPr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Рассмотрено: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На заседании кафедры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Протокол №1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«29»  а</w:t>
            </w:r>
            <w:r>
              <w:rPr>
                <w:sz w:val="24"/>
                <w:lang w:val="ru-RU"/>
              </w:rPr>
              <w:t xml:space="preserve">вгуста </w:t>
            </w:r>
            <w:r>
              <w:rPr>
                <w:sz w:val="24"/>
              </w:rPr>
              <w:t>2022г.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10188A">
            <w:pPr>
              <w:pStyle w:val="a4"/>
              <w:widowControl w:val="0"/>
              <w:rPr>
                <w:sz w:val="36"/>
                <w:szCs w:val="36"/>
              </w:rPr>
            </w:pPr>
          </w:p>
        </w:tc>
        <w:tc>
          <w:tcPr>
            <w:tcW w:w="3402" w:type="dxa"/>
          </w:tcPr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Согласовано: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На НМС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Протокол №1</w:t>
            </w:r>
          </w:p>
          <w:p w:rsidR="0010188A" w:rsidRDefault="0010188A">
            <w:pPr>
              <w:pStyle w:val="a4"/>
              <w:widowControl w:val="0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«30»</w:t>
            </w:r>
            <w:r>
              <w:rPr>
                <w:sz w:val="24"/>
                <w:lang w:val="ru-RU"/>
              </w:rPr>
              <w:t xml:space="preserve">  августа </w:t>
            </w:r>
            <w:r>
              <w:rPr>
                <w:sz w:val="24"/>
              </w:rPr>
              <w:t>2022г.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</w:tc>
        <w:tc>
          <w:tcPr>
            <w:tcW w:w="3369" w:type="dxa"/>
          </w:tcPr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Утверждено: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Директор МБОУ Гимназия №91 им. </w:t>
            </w:r>
            <w:proofErr w:type="spellStart"/>
            <w:r>
              <w:rPr>
                <w:sz w:val="24"/>
              </w:rPr>
              <w:t>М.В.Ломоносова</w:t>
            </w:r>
            <w:proofErr w:type="spellEnd"/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>____________Головкина Т.В.</w:t>
            </w:r>
          </w:p>
          <w:p w:rsidR="0010188A" w:rsidRDefault="0010188A">
            <w:pPr>
              <w:pStyle w:val="a4"/>
              <w:widowControl w:val="0"/>
              <w:jc w:val="left"/>
              <w:rPr>
                <w:sz w:val="24"/>
              </w:rPr>
            </w:pPr>
          </w:p>
          <w:p w:rsidR="0010188A" w:rsidRDefault="0043213C">
            <w:pPr>
              <w:pStyle w:val="a4"/>
              <w:widowControl w:val="0"/>
              <w:jc w:val="left"/>
              <w:rPr>
                <w:sz w:val="24"/>
              </w:rPr>
            </w:pPr>
            <w:r>
              <w:rPr>
                <w:sz w:val="24"/>
              </w:rPr>
              <w:t xml:space="preserve">«1»  </w:t>
            </w:r>
            <w:r>
              <w:rPr>
                <w:sz w:val="24"/>
                <w:lang w:val="ru-RU"/>
              </w:rPr>
              <w:t xml:space="preserve">сентября </w:t>
            </w:r>
            <w:r>
              <w:rPr>
                <w:sz w:val="24"/>
              </w:rPr>
              <w:t>2022г.</w:t>
            </w:r>
          </w:p>
          <w:p w:rsidR="0010188A" w:rsidRDefault="0010188A">
            <w:pPr>
              <w:pStyle w:val="a4"/>
              <w:widowControl w:val="0"/>
              <w:rPr>
                <w:sz w:val="36"/>
                <w:szCs w:val="36"/>
              </w:rPr>
            </w:pPr>
          </w:p>
        </w:tc>
      </w:tr>
    </w:tbl>
    <w:p w:rsidR="0010188A" w:rsidRDefault="0010188A">
      <w:pPr>
        <w:pStyle w:val="a4"/>
        <w:ind w:left="180"/>
        <w:rPr>
          <w:sz w:val="36"/>
          <w:szCs w:val="36"/>
        </w:rPr>
      </w:pPr>
    </w:p>
    <w:p w:rsidR="0010188A" w:rsidRDefault="0010188A">
      <w:pPr>
        <w:pStyle w:val="a4"/>
        <w:ind w:left="180"/>
      </w:pPr>
    </w:p>
    <w:tbl>
      <w:tblPr>
        <w:tblW w:w="9571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10188A">
        <w:tc>
          <w:tcPr>
            <w:tcW w:w="4785" w:type="dxa"/>
          </w:tcPr>
          <w:p w:rsidR="0010188A" w:rsidRDefault="0010188A">
            <w:pPr>
              <w:pStyle w:val="a4"/>
              <w:widowControl w:val="0"/>
              <w:spacing w:beforeAutospacing="1"/>
            </w:pPr>
          </w:p>
        </w:tc>
        <w:tc>
          <w:tcPr>
            <w:tcW w:w="4785" w:type="dxa"/>
          </w:tcPr>
          <w:p w:rsidR="0010188A" w:rsidRDefault="0010188A">
            <w:pPr>
              <w:pStyle w:val="a4"/>
              <w:widowControl w:val="0"/>
              <w:spacing w:beforeAutospacing="1"/>
              <w:jc w:val="left"/>
            </w:pPr>
          </w:p>
        </w:tc>
      </w:tr>
    </w:tbl>
    <w:p w:rsidR="0010188A" w:rsidRDefault="0010188A">
      <w:pPr>
        <w:pStyle w:val="a4"/>
        <w:jc w:val="left"/>
      </w:pPr>
    </w:p>
    <w:p w:rsidR="0010188A" w:rsidRDefault="0010188A">
      <w:pPr>
        <w:pStyle w:val="a4"/>
      </w:pPr>
    </w:p>
    <w:p w:rsidR="0010188A" w:rsidRDefault="0043213C">
      <w:pPr>
        <w:pStyle w:val="a4"/>
        <w:spacing w:beforeAutospacing="1" w:afterAutospacing="1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10188A" w:rsidRDefault="0043213C">
      <w:pPr>
        <w:pStyle w:val="a4"/>
        <w:spacing w:beforeAutospacing="1" w:afterAutospacing="1"/>
        <w:rPr>
          <w:sz w:val="44"/>
          <w:szCs w:val="44"/>
        </w:rPr>
      </w:pPr>
      <w:r>
        <w:rPr>
          <w:sz w:val="44"/>
          <w:szCs w:val="44"/>
        </w:rPr>
        <w:t>на уровень основного общего образования</w:t>
      </w:r>
    </w:p>
    <w:p w:rsidR="0010188A" w:rsidRDefault="0043213C">
      <w:pPr>
        <w:pStyle w:val="a4"/>
        <w:spacing w:beforeAutospacing="1" w:afterAutospacing="1"/>
        <w:rPr>
          <w:sz w:val="44"/>
          <w:szCs w:val="44"/>
        </w:rPr>
      </w:pPr>
      <w:r>
        <w:rPr>
          <w:sz w:val="44"/>
          <w:szCs w:val="44"/>
        </w:rPr>
        <w:t>по ФИЗИКЕ</w:t>
      </w:r>
    </w:p>
    <w:p w:rsidR="0010188A" w:rsidRDefault="0043213C">
      <w:pPr>
        <w:pStyle w:val="a4"/>
        <w:spacing w:beforeAutospacing="1" w:afterAutospacing="1"/>
        <w:rPr>
          <w:sz w:val="44"/>
          <w:szCs w:val="44"/>
        </w:rPr>
      </w:pPr>
      <w:r>
        <w:rPr>
          <w:sz w:val="44"/>
          <w:szCs w:val="44"/>
        </w:rPr>
        <w:t>7-9 классы</w:t>
      </w:r>
    </w:p>
    <w:p w:rsidR="0010188A" w:rsidRDefault="0010188A">
      <w:pPr>
        <w:pStyle w:val="a4"/>
        <w:jc w:val="left"/>
      </w:pPr>
    </w:p>
    <w:p w:rsidR="0010188A" w:rsidRDefault="0010188A">
      <w:pPr>
        <w:pStyle w:val="a4"/>
        <w:jc w:val="right"/>
      </w:pPr>
    </w:p>
    <w:p w:rsidR="0010188A" w:rsidRDefault="0010188A">
      <w:pPr>
        <w:pStyle w:val="a4"/>
        <w:jc w:val="right"/>
      </w:pPr>
    </w:p>
    <w:p w:rsidR="0010188A" w:rsidRDefault="0010188A">
      <w:pPr>
        <w:pStyle w:val="a4"/>
        <w:jc w:val="right"/>
      </w:pPr>
    </w:p>
    <w:p w:rsidR="0010188A" w:rsidRDefault="0010188A">
      <w:pPr>
        <w:pStyle w:val="a4"/>
        <w:jc w:val="right"/>
      </w:pPr>
    </w:p>
    <w:p w:rsidR="0010188A" w:rsidRDefault="0010188A">
      <w:pPr>
        <w:pStyle w:val="a4"/>
        <w:jc w:val="right"/>
      </w:pPr>
    </w:p>
    <w:p w:rsidR="0010188A" w:rsidRDefault="0010188A">
      <w:pPr>
        <w:pStyle w:val="a4"/>
        <w:jc w:val="left"/>
        <w:rPr>
          <w:b w:val="0"/>
        </w:rPr>
      </w:pPr>
    </w:p>
    <w:p w:rsidR="0010188A" w:rsidRDefault="0010188A">
      <w:pPr>
        <w:pStyle w:val="a4"/>
        <w:rPr>
          <w:b w:val="0"/>
        </w:rPr>
      </w:pPr>
    </w:p>
    <w:p w:rsidR="0010188A" w:rsidRDefault="0043213C" w:rsidP="0043213C">
      <w:pPr>
        <w:pStyle w:val="a4"/>
        <w:rPr>
          <w:b w:val="0"/>
          <w:lang w:val="ru-RU"/>
        </w:rPr>
      </w:pPr>
      <w:r>
        <w:rPr>
          <w:b w:val="0"/>
        </w:rPr>
        <w:t>Железногорск – 20</w:t>
      </w:r>
      <w:r>
        <w:rPr>
          <w:b w:val="0"/>
          <w:lang w:val="ru-RU"/>
        </w:rPr>
        <w:t>22</w:t>
      </w:r>
    </w:p>
    <w:p w:rsidR="0043213C" w:rsidRPr="0043213C" w:rsidRDefault="0043213C" w:rsidP="0043213C">
      <w:pPr>
        <w:pStyle w:val="a9"/>
        <w:rPr>
          <w:lang w:eastAsia="x-none"/>
        </w:rPr>
      </w:pPr>
      <w:bookmarkStart w:id="0" w:name="_GoBack"/>
      <w:bookmarkEnd w:id="0"/>
    </w:p>
    <w:p w:rsidR="0010188A" w:rsidRDefault="0043213C">
      <w:pPr>
        <w:spacing w:after="0" w:line="240" w:lineRule="auto"/>
        <w:ind w:left="284" w:firstLine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</w:t>
      </w:r>
      <w:r>
        <w:rPr>
          <w:rFonts w:ascii="Times New Roman" w:hAnsi="Times New Roman"/>
          <w:b/>
          <w:sz w:val="24"/>
          <w:szCs w:val="24"/>
        </w:rPr>
        <w:t>ояснительная записка</w:t>
      </w:r>
    </w:p>
    <w:p w:rsidR="0010188A" w:rsidRDefault="0010188A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 xml:space="preserve">Рабочая программа учебного курса физики </w:t>
      </w:r>
      <w:r>
        <w:rPr>
          <w:rFonts w:ascii="Times New Roman" w:hAnsi="Times New Roman"/>
          <w:sz w:val="24"/>
          <w:szCs w:val="24"/>
        </w:rPr>
        <w:t>на уровень основного общего образования</w:t>
      </w:r>
      <w:r>
        <w:rPr>
          <w:rFonts w:ascii="Times New Roman" w:hAnsi="Times New Roman"/>
          <w:spacing w:val="-2"/>
          <w:sz w:val="24"/>
          <w:szCs w:val="24"/>
        </w:rPr>
        <w:t xml:space="preserve"> составлена на основе </w:t>
      </w:r>
      <w:r>
        <w:rPr>
          <w:rFonts w:ascii="Times New Roman" w:hAnsi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Федерации»; </w:t>
      </w:r>
      <w:r>
        <w:rPr>
          <w:rFonts w:ascii="Times New Roman" w:hAnsi="Times New Roman"/>
          <w:spacing w:val="-2"/>
          <w:sz w:val="24"/>
          <w:szCs w:val="24"/>
        </w:rPr>
        <w:t xml:space="preserve">Федерального </w:t>
      </w:r>
      <w:r>
        <w:rPr>
          <w:rFonts w:ascii="Times New Roman" w:hAnsi="Times New Roman"/>
          <w:sz w:val="24"/>
          <w:szCs w:val="24"/>
        </w:rPr>
        <w:t>государственного образовательного стандарта основного общего образования, утверждённого 17 декабря 2010г. Приказом Министерства о</w:t>
      </w:r>
      <w:r>
        <w:rPr>
          <w:rFonts w:ascii="Times New Roman" w:hAnsi="Times New Roman"/>
          <w:sz w:val="24"/>
          <w:szCs w:val="24"/>
        </w:rPr>
        <w:t>бразования и науки РФ № 1897</w:t>
      </w:r>
      <w:r>
        <w:rPr>
          <w:rFonts w:ascii="Times New Roman" w:hAnsi="Times New Roman"/>
          <w:spacing w:val="-2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Примерной основной образовательной программы основного общего образования, Авторской программы </w:t>
      </w:r>
      <w:proofErr w:type="spellStart"/>
      <w:r>
        <w:rPr>
          <w:rFonts w:ascii="Times New Roman" w:hAnsi="Times New Roman"/>
          <w:sz w:val="24"/>
          <w:szCs w:val="24"/>
        </w:rPr>
        <w:t>Генденштейна</w:t>
      </w:r>
      <w:proofErr w:type="spellEnd"/>
      <w:r>
        <w:rPr>
          <w:rFonts w:ascii="Times New Roman" w:hAnsi="Times New Roman"/>
          <w:sz w:val="24"/>
          <w:szCs w:val="24"/>
        </w:rPr>
        <w:t xml:space="preserve"> Л.И. и Дика Ю.И. (Программы и примерное поурочное планирование для общеобразовательных  учреждений. Физика. 7—11 класс</w:t>
      </w:r>
      <w:r>
        <w:rPr>
          <w:rFonts w:ascii="Times New Roman" w:hAnsi="Times New Roman"/>
          <w:sz w:val="24"/>
          <w:szCs w:val="24"/>
        </w:rPr>
        <w:t xml:space="preserve">ы / авт.-сост. Л. Э. </w:t>
      </w:r>
      <w:proofErr w:type="spellStart"/>
      <w:r>
        <w:rPr>
          <w:rFonts w:ascii="Times New Roman" w:hAnsi="Times New Roman"/>
          <w:sz w:val="24"/>
          <w:szCs w:val="24"/>
        </w:rPr>
        <w:t>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, В. И. </w:t>
      </w:r>
      <w:proofErr w:type="spellStart"/>
      <w:r>
        <w:rPr>
          <w:rFonts w:ascii="Times New Roman" w:hAnsi="Times New Roman"/>
          <w:sz w:val="24"/>
          <w:szCs w:val="24"/>
        </w:rPr>
        <w:t>Зинковский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. — М.: Мнемозина, 2010). </w:t>
      </w: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Рабочая программа полностью соответствует Авторской программе по предмету и не несет никаких изменений.</w:t>
      </w:r>
    </w:p>
    <w:p w:rsidR="0010188A" w:rsidRDefault="0043213C">
      <w:pPr>
        <w:spacing w:after="0" w:line="240" w:lineRule="auto"/>
        <w:ind w:left="-142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федеральным базисным учебным планом в рамках основного общего образования и в соответствии с учебным планом МБОУ Гимназия №91 данная программа рассчитана на преподавание физики </w:t>
      </w:r>
    </w:p>
    <w:tbl>
      <w:tblPr>
        <w:tblStyle w:val="af"/>
        <w:tblW w:w="10280" w:type="dxa"/>
        <w:tblLayout w:type="fixed"/>
        <w:tblLook w:val="04A0" w:firstRow="1" w:lastRow="0" w:firstColumn="1" w:lastColumn="0" w:noHBand="0" w:noVBand="1"/>
      </w:tblPr>
      <w:tblGrid>
        <w:gridCol w:w="2333"/>
        <w:gridCol w:w="1994"/>
        <w:gridCol w:w="1995"/>
        <w:gridCol w:w="2027"/>
        <w:gridCol w:w="1931"/>
      </w:tblGrid>
      <w:tr w:rsidR="0010188A">
        <w:tc>
          <w:tcPr>
            <w:tcW w:w="2333" w:type="dxa"/>
          </w:tcPr>
          <w:p w:rsidR="0010188A" w:rsidRDefault="0043213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1994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995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2027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1931" w:type="dxa"/>
            <w:vMerge w:val="restart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Всего часов в год</w:t>
            </w:r>
          </w:p>
          <w:p w:rsidR="0010188A" w:rsidRDefault="00101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</w:tr>
      <w:tr w:rsidR="0010188A">
        <w:tc>
          <w:tcPr>
            <w:tcW w:w="2333" w:type="dxa"/>
          </w:tcPr>
          <w:p w:rsidR="0010188A" w:rsidRDefault="0043213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1994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95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27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31" w:type="dxa"/>
            <w:vMerge/>
          </w:tcPr>
          <w:p w:rsidR="0010188A" w:rsidRDefault="00101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88A">
        <w:tc>
          <w:tcPr>
            <w:tcW w:w="2333" w:type="dxa"/>
          </w:tcPr>
          <w:p w:rsidR="0010188A" w:rsidRDefault="0043213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Учебных недель</w:t>
            </w:r>
          </w:p>
        </w:tc>
        <w:tc>
          <w:tcPr>
            <w:tcW w:w="1994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95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027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31" w:type="dxa"/>
            <w:vMerge/>
          </w:tcPr>
          <w:p w:rsidR="0010188A" w:rsidRDefault="00101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88A">
        <w:tc>
          <w:tcPr>
            <w:tcW w:w="2333" w:type="dxa"/>
          </w:tcPr>
          <w:p w:rsidR="0010188A" w:rsidRDefault="0043213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Часов в год</w:t>
            </w:r>
          </w:p>
        </w:tc>
        <w:tc>
          <w:tcPr>
            <w:tcW w:w="1994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995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027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931" w:type="dxa"/>
            <w:vMerge/>
          </w:tcPr>
          <w:p w:rsidR="0010188A" w:rsidRDefault="00101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88A">
        <w:tc>
          <w:tcPr>
            <w:tcW w:w="2333" w:type="dxa"/>
          </w:tcPr>
          <w:p w:rsidR="0010188A" w:rsidRDefault="0043213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Контрольных работ</w:t>
            </w:r>
          </w:p>
        </w:tc>
        <w:tc>
          <w:tcPr>
            <w:tcW w:w="1994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95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027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31" w:type="dxa"/>
            <w:vMerge/>
          </w:tcPr>
          <w:p w:rsidR="0010188A" w:rsidRDefault="00101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188A">
        <w:tc>
          <w:tcPr>
            <w:tcW w:w="2333" w:type="dxa"/>
          </w:tcPr>
          <w:p w:rsidR="0010188A" w:rsidRDefault="0043213C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Лабораторных работ</w:t>
            </w:r>
          </w:p>
        </w:tc>
        <w:tc>
          <w:tcPr>
            <w:tcW w:w="1994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995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027" w:type="dxa"/>
          </w:tcPr>
          <w:p w:rsidR="0010188A" w:rsidRDefault="0043213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931" w:type="dxa"/>
            <w:vMerge/>
          </w:tcPr>
          <w:p w:rsidR="0010188A" w:rsidRDefault="0010188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реализации рабочей программы используется учебно-методический комплект, включающий: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1</w:t>
      </w:r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Л.Э.Генденштейн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 Физика 7 </w:t>
      </w:r>
      <w:proofErr w:type="spellStart"/>
      <w:r>
        <w:rPr>
          <w:rFonts w:ascii="Times New Roman" w:hAnsi="Times New Roman"/>
          <w:sz w:val="24"/>
          <w:szCs w:val="24"/>
        </w:rPr>
        <w:t>кл</w:t>
      </w:r>
      <w:proofErr w:type="spellEnd"/>
      <w:r>
        <w:rPr>
          <w:rFonts w:ascii="Times New Roman" w:hAnsi="Times New Roman"/>
          <w:sz w:val="24"/>
          <w:szCs w:val="24"/>
        </w:rPr>
        <w:t xml:space="preserve">. в 2 </w:t>
      </w:r>
      <w:r>
        <w:rPr>
          <w:rFonts w:ascii="Times New Roman" w:hAnsi="Times New Roman"/>
          <w:sz w:val="24"/>
          <w:szCs w:val="24"/>
        </w:rPr>
        <w:t>частях/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Л.Э.Генденштейн,А.А.Булатова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И.Н.Корнильев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А.В.Кошкина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</w:t>
      </w:r>
      <w:proofErr w:type="spellStart"/>
      <w:r>
        <w:rPr>
          <w:rFonts w:ascii="Times New Roman" w:hAnsi="Times New Roman"/>
          <w:sz w:val="24"/>
          <w:szCs w:val="24"/>
        </w:rPr>
        <w:t>В.А.Орлова</w:t>
      </w:r>
      <w:proofErr w:type="spellEnd"/>
      <w:r>
        <w:rPr>
          <w:rFonts w:ascii="Times New Roman" w:hAnsi="Times New Roman"/>
          <w:sz w:val="24"/>
          <w:szCs w:val="24"/>
        </w:rPr>
        <w:t>, Москва «Бином. Лаборатория знаний», 2018</w:t>
      </w: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Л.Э.Генденштейн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 Физика 8кл. в 2 частях/</w:t>
      </w:r>
      <w:proofErr w:type="spellStart"/>
      <w:r>
        <w:rPr>
          <w:rFonts w:ascii="Times New Roman" w:hAnsi="Times New Roman"/>
          <w:sz w:val="24"/>
          <w:szCs w:val="24"/>
        </w:rPr>
        <w:t>Л.Э.Генденштейн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А.А.Булатова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; под ред. </w:t>
      </w:r>
      <w:proofErr w:type="spellStart"/>
      <w:r>
        <w:rPr>
          <w:rFonts w:ascii="Times New Roman" w:hAnsi="Times New Roman"/>
          <w:sz w:val="24"/>
          <w:szCs w:val="24"/>
        </w:rPr>
        <w:t>В.А.Орлова</w:t>
      </w:r>
      <w:proofErr w:type="spellEnd"/>
      <w:r>
        <w:rPr>
          <w:rFonts w:ascii="Times New Roman" w:hAnsi="Times New Roman"/>
          <w:sz w:val="24"/>
          <w:szCs w:val="24"/>
        </w:rPr>
        <w:t>, ООО «Бином. Лаборатория знаний.»  2</w:t>
      </w:r>
      <w:r>
        <w:rPr>
          <w:rFonts w:ascii="Times New Roman" w:hAnsi="Times New Roman"/>
          <w:sz w:val="24"/>
          <w:szCs w:val="24"/>
        </w:rPr>
        <w:t>016</w:t>
      </w: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3. .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Э.Генденштейн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 Физика 9кл. в 2 частях/</w:t>
      </w:r>
      <w:proofErr w:type="spellStart"/>
      <w:r>
        <w:rPr>
          <w:rFonts w:ascii="Times New Roman" w:hAnsi="Times New Roman"/>
          <w:sz w:val="24"/>
          <w:szCs w:val="24"/>
        </w:rPr>
        <w:t>Л.Э.Генденштейн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А.А.Булатова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И.Н.Корнильев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А.В.Кошкина</w:t>
      </w:r>
      <w:proofErr w:type="spellEnd"/>
      <w:r>
        <w:rPr>
          <w:rFonts w:ascii="Times New Roman" w:hAnsi="Times New Roman"/>
          <w:sz w:val="24"/>
          <w:szCs w:val="24"/>
        </w:rPr>
        <w:t xml:space="preserve"> под ред. </w:t>
      </w:r>
      <w:proofErr w:type="spellStart"/>
      <w:r>
        <w:rPr>
          <w:rFonts w:ascii="Times New Roman" w:hAnsi="Times New Roman"/>
          <w:sz w:val="24"/>
          <w:szCs w:val="24"/>
        </w:rPr>
        <w:t>В.А.Орлова</w:t>
      </w:r>
      <w:proofErr w:type="spellEnd"/>
      <w:r>
        <w:rPr>
          <w:rFonts w:ascii="Times New Roman" w:hAnsi="Times New Roman"/>
          <w:sz w:val="24"/>
          <w:szCs w:val="24"/>
        </w:rPr>
        <w:t>, Москва «Бином. Лаборатория знаний»2019</w:t>
      </w: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proofErr w:type="spellStart"/>
      <w:r>
        <w:rPr>
          <w:rFonts w:ascii="Times New Roman" w:hAnsi="Times New Roman"/>
          <w:sz w:val="24"/>
          <w:szCs w:val="24"/>
        </w:rPr>
        <w:t>Кирик</w:t>
      </w:r>
      <w:proofErr w:type="spellEnd"/>
      <w:r>
        <w:rPr>
          <w:rFonts w:ascii="Times New Roman" w:hAnsi="Times New Roman"/>
          <w:sz w:val="24"/>
          <w:szCs w:val="24"/>
        </w:rPr>
        <w:t xml:space="preserve"> А.А. Самостоятельные работы Ф-7 М.: Мнемозина, </w:t>
      </w: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proofErr w:type="spellStart"/>
      <w:r>
        <w:rPr>
          <w:rFonts w:ascii="Times New Roman" w:hAnsi="Times New Roman"/>
          <w:sz w:val="24"/>
          <w:szCs w:val="24"/>
        </w:rPr>
        <w:t>Л.Э.Генденштейн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. Контрольные работы Ф-7 М.: Мнемозина, </w:t>
      </w: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/>
          <w:sz w:val="24"/>
          <w:szCs w:val="24"/>
        </w:rPr>
        <w:t>Л.Э.Генденштейн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Кирик</w:t>
      </w:r>
      <w:proofErr w:type="spellEnd"/>
      <w:r>
        <w:rPr>
          <w:rFonts w:ascii="Times New Roman" w:hAnsi="Times New Roman"/>
          <w:sz w:val="24"/>
          <w:szCs w:val="24"/>
        </w:rPr>
        <w:t xml:space="preserve"> А.А. Самостоятельные работы Ф-8 М.: Мнемозина, </w:t>
      </w: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</w:t>
      </w:r>
      <w:proofErr w:type="spellStart"/>
      <w:r>
        <w:rPr>
          <w:rFonts w:ascii="Times New Roman" w:hAnsi="Times New Roman"/>
          <w:sz w:val="24"/>
          <w:szCs w:val="24"/>
        </w:rPr>
        <w:t>Л.Э.Генденштейн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Кирик</w:t>
      </w:r>
      <w:proofErr w:type="spellEnd"/>
      <w:r>
        <w:rPr>
          <w:rFonts w:ascii="Times New Roman" w:hAnsi="Times New Roman"/>
          <w:sz w:val="24"/>
          <w:szCs w:val="24"/>
        </w:rPr>
        <w:t xml:space="preserve"> А.А. Самостоятельные работы Ф-9 М.: Мнемозина, </w:t>
      </w:r>
    </w:p>
    <w:p w:rsidR="0010188A" w:rsidRDefault="0043213C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</w:t>
      </w:r>
      <w:proofErr w:type="spellStart"/>
      <w:r>
        <w:rPr>
          <w:rFonts w:ascii="Times New Roman" w:hAnsi="Times New Roman"/>
          <w:sz w:val="24"/>
          <w:szCs w:val="24"/>
        </w:rPr>
        <w:t>Л.Э.Генденштейн</w:t>
      </w:r>
      <w:proofErr w:type="spellEnd"/>
      <w:r>
        <w:rPr>
          <w:rFonts w:ascii="Times New Roman" w:hAnsi="Times New Roman"/>
          <w:sz w:val="24"/>
          <w:szCs w:val="24"/>
        </w:rPr>
        <w:t>. Контрольные работы Ф-9 М.: Мн</w:t>
      </w:r>
      <w:r>
        <w:rPr>
          <w:rFonts w:ascii="Times New Roman" w:hAnsi="Times New Roman"/>
          <w:sz w:val="24"/>
          <w:szCs w:val="24"/>
        </w:rPr>
        <w:t xml:space="preserve">емозина, </w:t>
      </w:r>
    </w:p>
    <w:p w:rsidR="0010188A" w:rsidRDefault="0010188A">
      <w:pPr>
        <w:spacing w:after="0" w:line="240" w:lineRule="auto"/>
        <w:ind w:left="-142" w:firstLine="283"/>
        <w:jc w:val="both"/>
        <w:rPr>
          <w:rFonts w:ascii="Times New Roman" w:hAnsi="Times New Roman"/>
          <w:sz w:val="24"/>
          <w:szCs w:val="24"/>
        </w:rPr>
      </w:pPr>
    </w:p>
    <w:p w:rsidR="0010188A" w:rsidRDefault="0043213C">
      <w:pPr>
        <w:spacing w:after="0" w:line="259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10188A" w:rsidRDefault="0043213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Текущий контроль успеваемости</w:t>
      </w:r>
      <w:r>
        <w:rPr>
          <w:rFonts w:ascii="Times New Roman" w:hAnsi="Times New Roman"/>
          <w:sz w:val="24"/>
          <w:szCs w:val="24"/>
        </w:rPr>
        <w:t xml:space="preserve"> проводится поурочно, </w:t>
      </w:r>
      <w:proofErr w:type="spellStart"/>
      <w:r>
        <w:rPr>
          <w:rFonts w:ascii="Times New Roman" w:hAnsi="Times New Roman"/>
          <w:sz w:val="24"/>
          <w:szCs w:val="24"/>
        </w:rPr>
        <w:t>потемно</w:t>
      </w:r>
      <w:proofErr w:type="spellEnd"/>
      <w:r>
        <w:rPr>
          <w:rFonts w:ascii="Times New Roman" w:hAnsi="Times New Roman"/>
          <w:sz w:val="24"/>
          <w:szCs w:val="24"/>
        </w:rPr>
        <w:t>, по учебным четвертям в следующих формах: устных и письменных ответов, контрольных работ, самостоятельных, лабораторных, практических, тестирования.</w:t>
      </w:r>
    </w:p>
    <w:p w:rsidR="0010188A" w:rsidRDefault="0043213C">
      <w:pPr>
        <w:spacing w:after="0" w:line="259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Система оценивания </w:t>
      </w:r>
      <w:proofErr w:type="gramStart"/>
      <w:r>
        <w:rPr>
          <w:rFonts w:ascii="Times New Roman" w:hAnsi="Times New Roman"/>
          <w:sz w:val="24"/>
          <w:szCs w:val="24"/>
        </w:rPr>
        <w:t>учебных достижений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осуществляется на основе По</w:t>
      </w:r>
      <w:r>
        <w:rPr>
          <w:rFonts w:ascii="Times New Roman" w:hAnsi="Times New Roman"/>
          <w:sz w:val="24"/>
          <w:szCs w:val="24"/>
        </w:rPr>
        <w:t>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10188A" w:rsidRDefault="0010188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На изучение физики в 7-9 классах отводится 238ч: из расчёта по 2 ч. в неделю в 7 и в 8 классах, и 3 ч в 9 классе; учебных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недель 34.</w:t>
      </w:r>
    </w:p>
    <w:p w:rsidR="0010188A" w:rsidRDefault="0010188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0188A" w:rsidRDefault="0010188A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ind w:left="284" w:firstLine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Планируемые результаты освоения учебного предмета</w:t>
      </w:r>
    </w:p>
    <w:p w:rsidR="0010188A" w:rsidRDefault="0043213C">
      <w:p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Личностными результатами</w:t>
      </w:r>
      <w:r>
        <w:rPr>
          <w:rFonts w:ascii="Times New Roman" w:hAnsi="Times New Roman"/>
          <w:sz w:val="24"/>
          <w:szCs w:val="24"/>
        </w:rPr>
        <w:t xml:space="preserve"> освоения программы по физике в основной школе является:</w:t>
      </w:r>
    </w:p>
    <w:p w:rsidR="0010188A" w:rsidRDefault="0043213C">
      <w:pPr>
        <w:pStyle w:val="ae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Российская гражданская идентичность (патриотизм, уважение к Отечеству, к прошлому и настоящему </w:t>
      </w:r>
      <w:r>
        <w:rPr>
          <w:rFonts w:ascii="Times New Roman" w:hAnsi="Times New Roman"/>
          <w:sz w:val="24"/>
          <w:szCs w:val="24"/>
        </w:rPr>
        <w:t>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</w:t>
      </w:r>
      <w:r>
        <w:rPr>
          <w:rFonts w:ascii="Times New Roman" w:hAnsi="Times New Roman"/>
          <w:sz w:val="24"/>
          <w:szCs w:val="24"/>
        </w:rPr>
        <w:t>удьбе российского народа).</w:t>
      </w:r>
    </w:p>
    <w:p w:rsidR="0010188A" w:rsidRDefault="0043213C">
      <w:pPr>
        <w:pStyle w:val="ae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10188A" w:rsidRDefault="0043213C">
      <w:pPr>
        <w:pStyle w:val="ae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Готовность и способность обучающихся к саморазвитию и самообразованию на основе мотивации к об</w:t>
      </w:r>
      <w:r>
        <w:rPr>
          <w:rFonts w:ascii="Times New Roman" w:hAnsi="Times New Roman"/>
          <w:sz w:val="24"/>
          <w:szCs w:val="24"/>
        </w:rPr>
        <w:t>учению и познанию;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 Развитое мор</w:t>
      </w:r>
      <w:r>
        <w:rPr>
          <w:rFonts w:ascii="Times New Roman" w:hAnsi="Times New Roman"/>
          <w:sz w:val="24"/>
          <w:szCs w:val="24"/>
        </w:rPr>
        <w:t>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</w:t>
      </w:r>
      <w:r>
        <w:rPr>
          <w:rFonts w:ascii="Times New Roman" w:hAnsi="Times New Roman"/>
          <w:sz w:val="24"/>
          <w:szCs w:val="24"/>
        </w:rPr>
        <w:t>твованию).</w:t>
      </w:r>
    </w:p>
    <w:p w:rsidR="0010188A" w:rsidRDefault="0043213C">
      <w:pPr>
        <w:pStyle w:val="ae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ответственного отношения к учению,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</w:t>
      </w:r>
      <w:r>
        <w:rPr>
          <w:rFonts w:ascii="Times New Roman" w:hAnsi="Times New Roman"/>
          <w:sz w:val="24"/>
          <w:szCs w:val="24"/>
        </w:rPr>
        <w:t xml:space="preserve">вое отношение к членам своей семьи. </w:t>
      </w:r>
      <w:proofErr w:type="spellStart"/>
      <w:r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10188A" w:rsidRDefault="0043213C">
      <w:pPr>
        <w:pStyle w:val="ae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Осознанное, </w:t>
      </w:r>
      <w:r>
        <w:rPr>
          <w:rFonts w:ascii="Times New Roman" w:hAnsi="Times New Roman"/>
          <w:sz w:val="24"/>
          <w:szCs w:val="24"/>
        </w:rPr>
        <w:t>уважительное и доброжелательное отношение к другому человеку, его мнению, мировоззрению, культуре, языку, вере, гражданской позиции. Готов</w:t>
      </w:r>
      <w:r>
        <w:rPr>
          <w:rFonts w:ascii="SchoolBookCSanPin-Regular" w:eastAsiaTheme="minorHAnsi" w:hAnsi="SchoolBookCSanPin-Regular" w:cs="SchoolBookCSanPin-Regular"/>
          <w:sz w:val="20"/>
          <w:szCs w:val="20"/>
          <w:lang w:eastAsia="en-US"/>
        </w:rPr>
        <w:t xml:space="preserve">ность и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способность вести диалог с другими людьми и достигать в нем взаимопонимания (идентификация себя как полноправн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ого субъекта общения, готовность к конструированию образа партнера по диалогу, образа допустимых способов диалога, процесса диалога как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конвенционирования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интересов и процедур, готовность и способность к ведению переговоров).</w:t>
      </w:r>
    </w:p>
    <w:p w:rsidR="0010188A" w:rsidRDefault="0043213C">
      <w:pPr>
        <w:pStyle w:val="ae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Освоенность социальных норм, п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равил поведения, ролей и форм социальной жизни в группах и сообществах. Формирование готовности к участию в процессе упорядочения социальных связей и отношений, в которые включены и которые формируют сами учащиеся; идентификация себя в качестве субъекта со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циальных преобразований, освоение компетентностей в сфере организаторской деятельности; формирование ценности продуктивной организации совместной деятельности, самореализации в группе и  организации, ценности «другого» как равноправного партнера, формирова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10188A" w:rsidRDefault="0043213C">
      <w:pPr>
        <w:pStyle w:val="ae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Сформированность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ценности здорового и безопасного образа жизни; </w:t>
      </w:r>
      <w:proofErr w:type="spellStart"/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интери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оризация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 правил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индивидуального и коллективного безопасного поведения в чрезвычайных</w:t>
      </w:r>
    </w:p>
    <w:p w:rsidR="0010188A" w:rsidRDefault="0043213C">
      <w:pPr>
        <w:spacing w:after="0" w:line="240" w:lineRule="auto"/>
        <w:ind w:left="284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ситуациях, угрожающих жизни и здоровью людей, правил поведения на транспорте и на дорогах.</w:t>
      </w:r>
    </w:p>
    <w:p w:rsidR="0010188A" w:rsidRDefault="0043213C">
      <w:pPr>
        <w:pStyle w:val="ae"/>
        <w:numPr>
          <w:ilvl w:val="0"/>
          <w:numId w:val="1"/>
        </w:numPr>
        <w:spacing w:after="0" w:line="240" w:lineRule="auto"/>
        <w:ind w:left="284" w:firstLine="142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Сформированность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основ экологической культуры, соответствующей современному уро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вню экологического мышления, наличие опыта экологически ориентированной рефлексивно–оценочной и практической деятельности в жизненных ситуациях (готовность к исследованию природы, к занятиям сельскохозяйственным трудом, к занятиям туризмом, в том числе эко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туризмом, к осуществлению природоохранной деятельности).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/>
          <w:b/>
          <w:bCs/>
          <w:i/>
          <w:sz w:val="24"/>
          <w:szCs w:val="24"/>
          <w:lang w:eastAsia="en-US"/>
        </w:rPr>
        <w:lastRenderedPageBreak/>
        <w:t>Метапредметные</w:t>
      </w:r>
      <w:proofErr w:type="spellEnd"/>
      <w:r>
        <w:rPr>
          <w:rFonts w:ascii="Times New Roman" w:eastAsiaTheme="minorHAnsi" w:hAnsi="Times New Roman"/>
          <w:b/>
          <w:bCs/>
          <w:i/>
          <w:sz w:val="24"/>
          <w:szCs w:val="24"/>
          <w:lang w:eastAsia="en-US"/>
        </w:rPr>
        <w:t xml:space="preserve"> результаты</w:t>
      </w:r>
      <w:r>
        <w:rPr>
          <w:rFonts w:ascii="Times New Roman" w:eastAsiaTheme="minorHAnsi" w:hAnsi="Times New Roman"/>
          <w:bCs/>
          <w:i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освоения программы включают освоенные обучающимися </w:t>
      </w:r>
      <w:proofErr w:type="spellStart"/>
      <w:r>
        <w:rPr>
          <w:rFonts w:ascii="Times New Roman" w:eastAsiaTheme="minorHAnsi" w:hAnsi="Times New Roman"/>
          <w:sz w:val="24"/>
          <w:szCs w:val="24"/>
          <w:lang w:eastAsia="en-US"/>
        </w:rPr>
        <w:t>межпредметных</w:t>
      </w:r>
      <w:proofErr w:type="spell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понятий и универсальных учебных действий (регулятивные, познавательные, коммуникативные).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Условием формирова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ния </w:t>
      </w:r>
      <w:proofErr w:type="spellStart"/>
      <w:r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межпредметных</w:t>
      </w:r>
      <w:proofErr w:type="spellEnd"/>
      <w:r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 xml:space="preserve"> понятий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при изучении физики будет продолжена работа по формированию и развитию основ читательской компетенции. При изучении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физики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обучающиеся усовершенствуют приобретённые на первом уровне навыки работы с информацией и пополнят их. Они смогут работать с текстами,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преобразовывать и интерпретировать содержащуюся в них информацию,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 том числе:</w:t>
      </w:r>
    </w:p>
    <w:p w:rsidR="0010188A" w:rsidRDefault="0043213C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10188A" w:rsidRDefault="0043213C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выделять главную и избыточную информацию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, выполнять смысловое свертывание выделенных фактов, мыслей; представлять информацию в сжатой словесно форме (в виде плана или тезисов) и в наглядно–символической форме (в виде таблиц, графических схем и диаграмм, карт понятий — концептуальных диаграмм, оп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орных конспектов);</w:t>
      </w:r>
    </w:p>
    <w:p w:rsidR="0010188A" w:rsidRDefault="0043213C">
      <w:pPr>
        <w:pStyle w:val="ae"/>
        <w:numPr>
          <w:ilvl w:val="0"/>
          <w:numId w:val="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заполнять и дополнять таблицы, схемы, диаграммы, тексты.</w:t>
      </w:r>
    </w:p>
    <w:p w:rsidR="0010188A" w:rsidRDefault="0043213C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 соответствии с ФГОС ООО выделяются три группы </w:t>
      </w:r>
      <w:r>
        <w:rPr>
          <w:rFonts w:ascii="Times New Roman" w:eastAsiaTheme="minorHAnsi" w:hAnsi="Times New Roman"/>
          <w:b/>
          <w:bCs/>
          <w:i/>
          <w:iCs/>
          <w:sz w:val="24"/>
          <w:szCs w:val="24"/>
          <w:lang w:eastAsia="en-US"/>
        </w:rPr>
        <w:t>универсальных учебных действий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: регулятивные, познавательные, коммуникативные.</w:t>
      </w:r>
    </w:p>
    <w:p w:rsidR="0010188A" w:rsidRDefault="0043213C">
      <w:pPr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Регулятивные УУД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1) Умение самостоятельно определять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цели обучения, ставить и формулировать новые задачи в учебной и познавательной деятельности, развивать мотивы и интересы своей познавательной деятельности. Обучающийся сможет:</w:t>
      </w:r>
    </w:p>
    <w:p w:rsidR="0010188A" w:rsidRDefault="0043213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анализировать существующие и планировать будущие образовательные результаты;</w:t>
      </w:r>
    </w:p>
    <w:p w:rsidR="0010188A" w:rsidRDefault="0043213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иде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нтифицировать собственные проблемы и определять главную проблему;</w:t>
      </w:r>
    </w:p>
    <w:p w:rsidR="0010188A" w:rsidRDefault="0043213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выдвигать версии решения проблемы, формулировать гипотезы, предвосхищать конечный результат;</w:t>
      </w:r>
    </w:p>
    <w:p w:rsidR="0010188A" w:rsidRDefault="0043213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ставить цель деятельности на основе определенной проблемы и существующих возможностей;</w:t>
      </w:r>
    </w:p>
    <w:p w:rsidR="0010188A" w:rsidRDefault="0043213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формулировать учебные задачи как шаги достижения поставленной цели деятельности;</w:t>
      </w:r>
    </w:p>
    <w:p w:rsidR="0010188A" w:rsidRDefault="0043213C">
      <w:pPr>
        <w:pStyle w:val="ae"/>
        <w:numPr>
          <w:ilvl w:val="0"/>
          <w:numId w:val="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2) Умение самостоятельно планировать пути достиже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10188A" w:rsidRDefault="0043213C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определять необходимые действия в соответствии с учебной и познавательной задачей и составлять алгоритм их вы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полнения;</w:t>
      </w:r>
    </w:p>
    <w:p w:rsidR="0010188A" w:rsidRDefault="0043213C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обосновывать и осуществлять выбор наиболее эффективных способов решения учебных и познавательных задач;</w:t>
      </w:r>
    </w:p>
    <w:p w:rsidR="0010188A" w:rsidRDefault="0043213C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определять (находить), в том числе из предложенных вариантов, условия для выполнения учебной и познавательной задачи;</w:t>
      </w:r>
    </w:p>
    <w:p w:rsidR="0010188A" w:rsidRDefault="0043213C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выбирать из предложенных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вариантов и самостоятельно искать средства (ресурсы) для решения задачи (достижения цели);</w:t>
      </w:r>
    </w:p>
    <w:p w:rsidR="0010188A" w:rsidRDefault="0043213C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составлять план решения проблемы (выполнения проекта, проведения исследования);</w:t>
      </w:r>
    </w:p>
    <w:p w:rsidR="0010188A" w:rsidRDefault="0043213C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определять потенциальные затруднения при решении учебной и познавательной задачи и 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аходить средства для их устранения;</w:t>
      </w:r>
    </w:p>
    <w:p w:rsidR="0010188A" w:rsidRDefault="0043213C">
      <w:pPr>
        <w:pStyle w:val="ae"/>
        <w:numPr>
          <w:ilvl w:val="0"/>
          <w:numId w:val="4"/>
        </w:numPr>
        <w:spacing w:after="0" w:line="240" w:lineRule="auto"/>
        <w:ind w:left="77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10188A" w:rsidRDefault="0043213C">
      <w:pPr>
        <w:pStyle w:val="ae"/>
        <w:numPr>
          <w:ilvl w:val="0"/>
          <w:numId w:val="4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планировать и корректировать свою индивидуальную образовательную траекторию.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lastRenderedPageBreak/>
        <w:t>3) Умение соотно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туацией. Обучающийся сможет:</w:t>
      </w:r>
    </w:p>
    <w:p w:rsidR="0010188A" w:rsidRDefault="0043213C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10188A" w:rsidRDefault="0043213C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систематизировать (в том числе выбирать приоритетные) критерии планируемых результатов и оценки свое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й деятельности;</w:t>
      </w:r>
    </w:p>
    <w:p w:rsidR="0010188A" w:rsidRDefault="0043213C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10188A" w:rsidRDefault="0043213C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оценивать свою деятельность, аргументируя причины достижения или отсутствия планируемого 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результата;</w:t>
      </w:r>
    </w:p>
    <w:p w:rsidR="0010188A" w:rsidRDefault="0043213C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находить достаточные средства для выполнения учебных действий в изменяющейся ситуации и (или) при отсутствии планируемого результата;</w:t>
      </w:r>
    </w:p>
    <w:p w:rsidR="0010188A" w:rsidRDefault="0043213C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работать по своему плану, вносить коррективы в текущую деятельность на основе анализа изменений ситуации для п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олучения запланированных характеристик продукта (результата);</w:t>
      </w:r>
    </w:p>
    <w:p w:rsidR="0010188A" w:rsidRDefault="0043213C">
      <w:pPr>
        <w:pStyle w:val="ae"/>
        <w:numPr>
          <w:ilvl w:val="0"/>
          <w:numId w:val="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изменение характеристик процесса для получения ул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учшенных характеристик продукта;</w:t>
      </w:r>
    </w:p>
    <w:p w:rsidR="0010188A" w:rsidRDefault="0043213C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сверять свои действия с целью и, при необходимости, исправлять ошибки самостоятельно.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4) Умение оценивать правильность выполнения учебной задачи, собственные возможности её решения. Обучающийся сможет:</w:t>
      </w:r>
    </w:p>
    <w:p w:rsidR="0010188A" w:rsidRDefault="0043213C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определять критерии 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правильности (корректности)выполнения учебной задачи;</w:t>
      </w:r>
    </w:p>
    <w:p w:rsidR="0010188A" w:rsidRDefault="0043213C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анализировать и обосновывать применение соответствующего инструментария для выполнения учебной задачи;</w:t>
      </w:r>
    </w:p>
    <w:p w:rsidR="0010188A" w:rsidRDefault="0043213C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свободно пользоваться выработанными критериями оценки и самооценки, исходя из цели и имеющихся сред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ств, различая результат и способы действий;</w:t>
      </w:r>
    </w:p>
    <w:p w:rsidR="0010188A" w:rsidRDefault="0043213C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оценивать продукт своей деятельности по заданным и(или) самостоятельно определённым критериям в соответствии с целью деятельности;</w:t>
      </w:r>
    </w:p>
    <w:p w:rsidR="0010188A" w:rsidRDefault="0043213C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обосновывать достижимость цели выбранным способом на основе оценки своих внутренн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их ресурсов и доступных внешних ресурсов;</w:t>
      </w:r>
    </w:p>
    <w:p w:rsidR="0010188A" w:rsidRDefault="0043213C">
      <w:pPr>
        <w:pStyle w:val="ae"/>
        <w:numPr>
          <w:ilvl w:val="0"/>
          <w:numId w:val="6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фиксировать и анализировать динамику собственных образовательных результатов.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5) Владение основами самоконтроля, самооценки, принятия решений и осуществления осознанного выбора в учебной и познавательной. Обучающий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ся сможет:</w:t>
      </w:r>
    </w:p>
    <w:p w:rsidR="0010188A" w:rsidRDefault="0043213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10188A" w:rsidRDefault="0043213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10188A" w:rsidRDefault="0043213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инимать решение в учебной ситуации и нести за него ответственность;</w:t>
      </w:r>
    </w:p>
    <w:p w:rsidR="0010188A" w:rsidRDefault="0043213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10188A" w:rsidRDefault="0043213C">
      <w:pPr>
        <w:pStyle w:val="ae"/>
        <w:numPr>
          <w:ilvl w:val="0"/>
          <w:numId w:val="7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ретроспективно определять, какие действия по решению учебной задачи или парамет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ры этих действий привели к получению имеющегося продукта учебной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деятельности.</w:t>
      </w:r>
    </w:p>
    <w:p w:rsidR="0010188A" w:rsidRDefault="0043213C">
      <w:pPr>
        <w:spacing w:after="0" w:line="240" w:lineRule="auto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Познавательные УУД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lastRenderedPageBreak/>
        <w:t>Обучающийся сможет:</w:t>
      </w:r>
    </w:p>
    <w:p w:rsidR="0010188A" w:rsidRDefault="0043213C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выделять общий признак двух или нескольких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предметов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или явлений и объяснять их сходство;</w:t>
      </w:r>
    </w:p>
    <w:p w:rsidR="0010188A" w:rsidRDefault="0043213C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бъединять предметы и явления в группы по определенным признакам, сравнивать, классифицировать и обобщать факты и явления;</w:t>
      </w:r>
    </w:p>
    <w:p w:rsidR="0010188A" w:rsidRDefault="0043213C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выделять явление из общего ряда других явлений;</w:t>
      </w:r>
    </w:p>
    <w:p w:rsidR="0010188A" w:rsidRDefault="0043213C">
      <w:pPr>
        <w:pStyle w:val="ae"/>
        <w:numPr>
          <w:ilvl w:val="0"/>
          <w:numId w:val="8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определять обстоятельства, которые предшествовали возникновению связи между явлениями,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 из этих обстоятельств выделять определяющие, способные быть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причиной данного явления, выявлять причины и следствия явлений;</w:t>
      </w:r>
    </w:p>
    <w:p w:rsidR="0010188A" w:rsidRDefault="0043213C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10188A" w:rsidRDefault="0043213C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строить рассуждение 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на основе сравнения предметов и явлений, выделяя при этом общие признаки;</w:t>
      </w:r>
    </w:p>
    <w:p w:rsidR="0010188A" w:rsidRDefault="0043213C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излагать полученную информацию, интерпретируя ее в контексте решаемой задачи;</w:t>
      </w:r>
    </w:p>
    <w:p w:rsidR="0010188A" w:rsidRDefault="0043213C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самостоятельно указывать на информацию, нуждающуюся в проверке, предлагать и применять способ проверки д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остоверности информации;</w:t>
      </w:r>
    </w:p>
    <w:p w:rsidR="0010188A" w:rsidRDefault="0043213C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точки зрения);</w:t>
      </w:r>
    </w:p>
    <w:p w:rsidR="0010188A" w:rsidRDefault="0043213C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10188A" w:rsidRDefault="0043213C">
      <w:pPr>
        <w:pStyle w:val="ae"/>
        <w:numPr>
          <w:ilvl w:val="0"/>
          <w:numId w:val="9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делать вывод на основе критического анализа ра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зных точек зрения, подтверждать вывод собственной аргументацией или самостоятельно полученными данными.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2) 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обознач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ать символом и знаком предмет и (или) явление;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определять логические связи между предметами и(или) явлениями, обозначать данные логические связи с помощью знаков в схеме;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создавать абстрактный или реальный образ предмета и (или) явления;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строить модель (сх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ему) на основе условий задачи и(или) способа её решения;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преобразовывать модели с 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целью выявления общих законов, определяющих данную предметную область;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переводить сложную по составу (многоаспектную) информацию из графического или формализованного(символьного) представления в текстовое, и наоборот;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строить схему, алгоритм действия, испр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строить доказательство: прямое, косвенное, от противного;</w:t>
      </w:r>
    </w:p>
    <w:p w:rsidR="0010188A" w:rsidRDefault="0043213C">
      <w:pPr>
        <w:pStyle w:val="ae"/>
        <w:numPr>
          <w:ilvl w:val="0"/>
          <w:numId w:val="10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анализировать (рефлексировать) опыт разработки и реализации учебного пр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оекта, исследования (теоретического, эмпирического) на основе предложенной проблемной ситуации, поставленной цели и (или) заданных критериев оценки продукта/результата.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3) Смысловое чтение. Обучающийся сможет:</w:t>
      </w:r>
    </w:p>
    <w:p w:rsidR="0010188A" w:rsidRDefault="0043213C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находить в тексте требуемую информацию (в соот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ветствии с целями своей деятельности);</w:t>
      </w:r>
    </w:p>
    <w:p w:rsidR="0010188A" w:rsidRDefault="0043213C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ориентироваться в содержании текста, понимать целостный смысл текста, структурировать текст;</w:t>
      </w:r>
    </w:p>
    <w:p w:rsidR="0010188A" w:rsidRDefault="0043213C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устанавливать взаимосвязь описанных в тексте событий, явлений, процессов;</w:t>
      </w:r>
    </w:p>
    <w:p w:rsidR="0010188A" w:rsidRDefault="0043213C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резюмировать главную идею текста;</w:t>
      </w:r>
    </w:p>
    <w:p w:rsidR="0010188A" w:rsidRDefault="0043213C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lastRenderedPageBreak/>
        <w:t xml:space="preserve">преобразовывать 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текст, «переводя» его в другую модальность, интерпретировать текст;</w:t>
      </w:r>
    </w:p>
    <w:p w:rsidR="0010188A" w:rsidRDefault="0043213C">
      <w:pPr>
        <w:pStyle w:val="ae"/>
        <w:numPr>
          <w:ilvl w:val="0"/>
          <w:numId w:val="11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критически оценивать содержание и форму текста.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4) Формирование и развитие экологического мышления, умение применять его в познавательной, коммуникативной, социальной практике и 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профессиональной ориентации. Обучающийся сможет:</w:t>
      </w:r>
    </w:p>
    <w:p w:rsidR="0010188A" w:rsidRDefault="0043213C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определять своё отношение к природной среде;</w:t>
      </w:r>
    </w:p>
    <w:p w:rsidR="0010188A" w:rsidRDefault="0043213C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анализировать влияние экологических факторов на среду обитания живых организмов;</w:t>
      </w:r>
    </w:p>
    <w:p w:rsidR="0010188A" w:rsidRDefault="0043213C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проводить причинный и вероятностный анализ экологических ситуаций;</w:t>
      </w:r>
    </w:p>
    <w:p w:rsidR="0010188A" w:rsidRDefault="0043213C">
      <w:pPr>
        <w:pStyle w:val="ae"/>
        <w:numPr>
          <w:ilvl w:val="0"/>
          <w:numId w:val="12"/>
        </w:numPr>
        <w:spacing w:after="0" w:line="240" w:lineRule="auto"/>
        <w:ind w:left="77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прогнозировать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 изменения ситуации при смене действия одного фактора на действие другого фактора;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распространять экологические знания и участвовать в практических делах по защите окружающей среды;</w:t>
      </w:r>
    </w:p>
    <w:p w:rsidR="0010188A" w:rsidRDefault="0043213C">
      <w:pPr>
        <w:pStyle w:val="ae"/>
        <w:numPr>
          <w:ilvl w:val="0"/>
          <w:numId w:val="12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выражать своё отношение к природе через рисунки, сочинения, модели, проект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ные работы.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5) Развитие мотивации к овладению культурой активного использования словарей и других поисковых систем.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Обучающийся сможет:</w:t>
      </w:r>
    </w:p>
    <w:p w:rsidR="0010188A" w:rsidRDefault="0043213C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определять необходимые ключевые поисковые слова и запросы;</w:t>
      </w:r>
    </w:p>
    <w:p w:rsidR="0010188A" w:rsidRDefault="0043213C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осуществлять взаимодействие с электронными поисковыми система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ми, словарями;</w:t>
      </w:r>
    </w:p>
    <w:p w:rsidR="0010188A" w:rsidRDefault="0043213C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формировать множественную выборку из поисковых источников для объективизации результатов поиска;</w:t>
      </w:r>
    </w:p>
    <w:p w:rsidR="0010188A" w:rsidRDefault="0043213C">
      <w:pPr>
        <w:pStyle w:val="ae"/>
        <w:numPr>
          <w:ilvl w:val="0"/>
          <w:numId w:val="13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соотносить полученные результаты поиска со своей деятельностью.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sz w:val="24"/>
          <w:szCs w:val="24"/>
          <w:lang w:eastAsia="en-US"/>
        </w:rPr>
        <w:t>Коммуникативные УУД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1) Умение организовывать учебное сотрудничество и совместную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мнение. Обучающийся сможет: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определя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ть возможные роли в совместной деятельности;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играть определённую роль в совместной деятельности;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принимать позицию собеседника, понимая позицию другого, различать в его речи мнение (точку зрения), доказательство (аргументы), факты, гипотезы, аксиомы, теори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строить позитивные отношения в процессе учебной и познавательной деятельности;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корректно и аргументировано отстаивать свою точку зрения, в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дискуссии уметь выдвигать контраргументы, перефразировать свою мысль (владение механизмом эквивалентных замен);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ind w:left="771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критически относиться к собственному мнению, с достоинством признавать ошибочность своего </w:t>
      </w:r>
      <w:proofErr w:type="gramStart"/>
      <w:r>
        <w:rPr>
          <w:rFonts w:ascii="Times New Roman" w:eastAsiaTheme="minorHAnsi" w:hAnsi="Times New Roman"/>
          <w:sz w:val="24"/>
          <w:szCs w:val="24"/>
          <w:lang w:eastAsia="en-US"/>
        </w:rPr>
        <w:t>мнения(</w:t>
      </w:r>
      <w:proofErr w:type="gramEnd"/>
      <w:r>
        <w:rPr>
          <w:rFonts w:ascii="Times New Roman" w:eastAsiaTheme="minorHAnsi" w:hAnsi="Times New Roman"/>
          <w:sz w:val="24"/>
          <w:szCs w:val="24"/>
          <w:lang w:eastAsia="en-US"/>
        </w:rPr>
        <w:t>если оно таково) и корректировать его;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предлаг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ать альтернативное решение в конфликтной ситуации;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выделять общую точку зрения в дискуссии;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договариваться о правилах и вопросах для обсуждения в соответствии с поставленной перед группой задачей;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организовывать учебное взаимодействие в </w:t>
      </w:r>
      <w:proofErr w:type="gramStart"/>
      <w:r>
        <w:rPr>
          <w:rFonts w:ascii="Times New Roman" w:eastAsia="Wingdings-Regular" w:hAnsi="Times New Roman"/>
          <w:sz w:val="24"/>
          <w:szCs w:val="24"/>
          <w:lang w:eastAsia="en-US"/>
        </w:rPr>
        <w:t>группе(</w:t>
      </w:r>
      <w:proofErr w:type="gramEnd"/>
      <w:r>
        <w:rPr>
          <w:rFonts w:ascii="Times New Roman" w:eastAsia="Wingdings-Regular" w:hAnsi="Times New Roman"/>
          <w:sz w:val="24"/>
          <w:szCs w:val="24"/>
          <w:lang w:eastAsia="en-US"/>
        </w:rPr>
        <w:t>определять о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бщие цели, распределять роли, договариваться друг с другом и т. д.);</w:t>
      </w:r>
    </w:p>
    <w:p w:rsidR="0010188A" w:rsidRDefault="0043213C">
      <w:pPr>
        <w:pStyle w:val="ae"/>
        <w:numPr>
          <w:ilvl w:val="0"/>
          <w:numId w:val="14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устранять в рамках диалога разрывы в коммуникации, обусловленные непониманием (неприятием) со стороны собеседника задачи, формы или содержания диалога.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2) Умение осознанно использовать ре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Обучающийся сможет: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определять зад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ачу коммуникации и в соответствии с ней отбирать речевые средства;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lastRenderedPageBreak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представлять в устной или письменной форме развернутый план собств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енной деятельности;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высказывать и обосновывать мнение (суждение) и запрашивать мнение партнера в рамках диалога;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принимать решение в ходе диалога и с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огласовывать его с собеседником;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ind w:left="771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исполь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зовать невербальные средства или наглядные материалы, подготовленные (отобранные) под руководством учителя;</w:t>
      </w:r>
    </w:p>
    <w:p w:rsidR="0010188A" w:rsidRDefault="0043213C">
      <w:pPr>
        <w:pStyle w:val="ae"/>
        <w:numPr>
          <w:ilvl w:val="0"/>
          <w:numId w:val="15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10188A" w:rsidRDefault="0043213C">
      <w:p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3) Формирование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 и развитие компетентности в области использования информационно–коммуникационных технологий (далее — ИКТ). Обучающийся сможет:</w:t>
      </w:r>
    </w:p>
    <w:p w:rsidR="0010188A" w:rsidRDefault="0043213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целенаправленно искать и использовать информационные ресурсы, необходимые для решения учебных и практических задач с помощью 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средств ИКТ;</w:t>
      </w:r>
    </w:p>
    <w:p w:rsidR="0010188A" w:rsidRDefault="0043213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10188A" w:rsidRDefault="0043213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выделять информационный аспект задачи, оперировать данными, исполь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зовать модель решения задачи;</w:t>
      </w:r>
    </w:p>
    <w:p w:rsidR="0010188A" w:rsidRDefault="0043213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 xml:space="preserve">использовать компьютерные технологии (включая выбор адекватных задаче инструментальных </w:t>
      </w:r>
      <w:proofErr w:type="spellStart"/>
      <w:r>
        <w:rPr>
          <w:rFonts w:ascii="Times New Roman" w:eastAsia="Wingdings-Regular" w:hAnsi="Times New Roman"/>
          <w:sz w:val="24"/>
          <w:szCs w:val="24"/>
          <w:lang w:eastAsia="en-US"/>
        </w:rPr>
        <w:t>программно</w:t>
      </w:r>
      <w:proofErr w:type="spellEnd"/>
      <w:r>
        <w:rPr>
          <w:rFonts w:ascii="Times New Roman" w:eastAsia="Wingdings-Regular" w:hAnsi="Times New Roman"/>
          <w:sz w:val="24"/>
          <w:szCs w:val="24"/>
          <w:lang w:eastAsia="en-US"/>
        </w:rPr>
        <w:t>–аппаратных средств и сервисов) для решения информационных и коммуникационных учебных задач, в том числе: вычисление, написание п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исем, сочинений, докладов, рефератов, создание презентаций и др.;</w:t>
      </w:r>
    </w:p>
    <w:p w:rsidR="0010188A" w:rsidRDefault="0043213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использовать информацию с учетом этических и правовых норм;</w:t>
      </w:r>
    </w:p>
    <w:p w:rsidR="0010188A" w:rsidRDefault="0043213C">
      <w:pPr>
        <w:pStyle w:val="ae"/>
        <w:numPr>
          <w:ilvl w:val="0"/>
          <w:numId w:val="16"/>
        </w:numPr>
        <w:spacing w:after="0" w:line="240" w:lineRule="auto"/>
        <w:jc w:val="both"/>
        <w:rPr>
          <w:rFonts w:ascii="Times New Roman" w:eastAsia="Wingdings-Regular" w:hAnsi="Times New Roman"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sz w:val="24"/>
          <w:szCs w:val="24"/>
          <w:lang w:eastAsia="en-US"/>
        </w:rPr>
        <w:t>создавать информационные ресурсы разного типа и для разных аудиторий, соблюдать информационную гигиену и правила информационной бе</w:t>
      </w:r>
      <w:r>
        <w:rPr>
          <w:rFonts w:ascii="Times New Roman" w:eastAsia="Wingdings-Regular" w:hAnsi="Times New Roman"/>
          <w:sz w:val="24"/>
          <w:szCs w:val="24"/>
          <w:lang w:eastAsia="en-US"/>
        </w:rPr>
        <w:t>зопасности.</w:t>
      </w:r>
    </w:p>
    <w:p w:rsidR="0010188A" w:rsidRDefault="0043213C">
      <w:pPr>
        <w:spacing w:after="0" w:line="240" w:lineRule="auto"/>
        <w:rPr>
          <w:rFonts w:ascii="Times New Roman" w:eastAsia="Wingdings-Regular" w:hAnsi="Times New Roman"/>
          <w:b/>
          <w:bCs/>
          <w:i/>
          <w:sz w:val="24"/>
          <w:szCs w:val="24"/>
          <w:lang w:eastAsia="en-US"/>
        </w:rPr>
      </w:pPr>
      <w:r>
        <w:rPr>
          <w:rFonts w:ascii="Times New Roman" w:eastAsia="Wingdings-Regular" w:hAnsi="Times New Roman"/>
          <w:b/>
          <w:bCs/>
          <w:i/>
          <w:sz w:val="24"/>
          <w:szCs w:val="24"/>
          <w:lang w:eastAsia="en-US"/>
        </w:rPr>
        <w:t>Предметные результаты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Механические явления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распознавать механические явления и объяснять на основе имеющихся знаний основные свойства или условия протекания этих явлений: равномерное и равноускоренное прямолинейное движение, свободное падение тел, невесомость, равномерное движение по окружности, ин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ерция, взаимодействие тел, передача давления твёрдыми телами, жидкостями и газами, атмосферное давление, плавание тел, равновесие твёрдых тел, колебательное движение, резонанс, волновое движение;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описывать изученные свойства тел и механические явления,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используя физические величины: путь, скорость, ускорение,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трения, амплитуда,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период и частота колебаний, длина волны и скорость её распространения;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ми;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 xml:space="preserve">– анализировать свойства тел, механические явления и процессы, используя физические законы и принципы: закон сохранения энергии, закон всемирного тяготения, равнодействующая сила, I, II и III законы Ньютона, закон сохранения импульса, закон Гука,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з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акон Паскаля, закон Архимеда; при этом различать словесную формулировку закона и его математическое выражение;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различать основные признаки изученных физических моделей: материальная точка, инерциальная система отсчёта;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решать задачи, используя физиче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ские законы (закон сохранения энергии, закон всемирного тяготения, принцип суперпозиции сил, I, II и III законы Ньютона, закон сохранения импульса, закон Гука, закон Паскаля, закон Архимеда) и формулы, связывающие физические величины (путь, скорость, ускор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ение, масса тела, плотность вещества, сила, давление, импульс тела, кинетическая энергия, потенциальная энергия, механическая работа, механическая мощность, КПД простого механизма, сила трения скольжения, амплитуда, период и частота колебаний, длина волны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и скорость её распространения): на основе анализа условия задачи выделять физические величины и формулы, необходимые для её решения, и проводить расчёты. 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использовать знания о механических явлениях в повседневн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приводить примеры практического использования физических знаний о механич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еских явлениях и физических законах; использования возобновляемых источников энергии; экологических последствий исследования космического пространства;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различать границы применимости физических законов, понимать всеобщий характер фундаментальных законов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(закон сохранения механической энергии, закон сохранения импульса, закон всемирного тяготения) и ограниченность использования частных законов (закон Гука, закон Архимеда и др.);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приёмам поиска и формулировки доказательств выдвинутых гипотез и теоретиче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ских выводов на основе эмпирически установленных фактов;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находить адекватную предложенной задаче физическую модель, разрешать проблему на основе имеющихся знаний по механике с использованием математического аппарата, оценивать реальность полученного зна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чения физической величины. 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Тепловые явления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распознавать тепловые явления и объяснять на основе имеющихся знаний основные свойства или условия протекания этих явлений: диффузия, изменение объёма тел при нагревании (охлаждении), бо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льшая сжимаемость газов, малая сжимаемость жидкостей и твёрдых тел; тепловое равновесие, испарение, конденсация, плавление, кристаллизация, кипение, влажность воздуха, различные способы теплопередачи;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описывать изученные свойства тел и тепловые явления, используя физические величины: количество теплоты, внутренняя энергия, температура, удельная теплоёмкость вещества, удельная теплота плавления и парообразования, удельная теплота сгорания топлива, коэффи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циент полезного действия теплового двигателя; при описании правильно трактовать физический смысл используемых величин, их обозначения и единицы измерения, находить формулы, связывающие данную физическую величину с другими величинами;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анализировать свойс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тва тел, тепловые явления и процессы, используя закон сохранения энергии; различать словесную формулировку закона и его математическое выражение;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различать основные признаки моделей строения газов, жидкостей и твёрдых тел;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решать задачи, используя за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кон сохранения энергии в тепловых процессах, формулы, связывающие физические величины (количество теплоты, внутренняя энергия, температура, удельная теплоёмкость вещества, удельная теплота плавления и парообразования, удельная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теплота сгорания топлива, коэ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ффициент полезного действия теплового двигателя): на основе анализа условия задачи выделять физические величины и формулы, необходимые для её решения, и проводить расчёты.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использовать знания о тепловых явлениях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приводить примеры экологических последствий работы двигателей в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нутреннего сгорания (ДВС), тепловых и гидроэлектростанций;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приводить примеры практического использования физических знаний о тепловых явлениях;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различать границы применимости физических законов, понимать всеобщий характер фундаментальных физических з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аконов (закон сохранения энергии в тепловых процессах) и ограниченность использования частных законов;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приёмам поиска и формулировки доказательств выдвинутых гипотез и теоретических выводов на основе эмпирически установленных фактов;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находить адекват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ную предложенной задаче физическую модель, разрешать проблему на основе имеющихся знаний о тепловых явлениях с использованием математического аппарата и оценивать реальность полученного значения физической величины. 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Электрические и магнитные явления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Вып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ускник научится: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распознавать электромагнитные явления и объяснять на основе имеющихся знаний основные свойства или условия протекания этих явлений: электризация тел, взаимодействие зарядов, нагревание проводника с током, взаимодействие магнитов, электр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омагнитная индукция, действие магнитного поля на проводник с током, прямолинейное распространение света, отражение и преломление света, дисперсия света;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описывать изученные свойства тел и электромагнитные явления, используя физические величины: электрический заряд, сила тока, электрическое напряжение, электрическое сопротивление, удельное сопротивление вещества, работа тока, мощность тока, фокусное расстоя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ние и оптическая сила линзы; при описании правильно трактовать физический смысл используемых величин, их обозначения и единицы измерения; указывать формулы, связывающие данную физическую величину с другими величинами;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анализировать свойства тел, электро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магнитные явления и процессы, используя физические законы: закон сохранения электрического заряда, закон Ома для участка цепи, закон Джоуля — Ленца, закон прямолинейного распространения света, закон отражения света, закон преломления света; при этом различ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ать словесную формулировку закона и его математическое выражение;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решать задачи, используя физические законы (закон Ома для участка цепи, закон Джоуля — Ленца, закон прямолинейного распространения света, закон отражения света, закон преломления света) и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формулы, связывающие физические величины (сила тока, электрическое напряжение, электрическое сопротивление, удельное сопротивление вещества, работа тока, мощность тока, фокусное расстояние и оптическая сила линзы, формулы расчёта электрического сопротивле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ния при последовательном и параллельном соединении проводников); на основе анализа условия задачи выделять физические величины и формулы, необходимые для её решения, и проводить расчёты. 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использовать знания об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приводить примеры практического исп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ользования физических знаний о электромагнитных явлениях;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>– различать границы применимости физических законов, понимать всеобщий характер фундаментальных законов (закон сохранения электрического заряда) и ограниченность использования частных законов (зако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н Ома для участка цепи, закон Джоуля — Ленца и др.);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приёмам построения физических моделей, поиска и формулировки доказательств выдвинутых гипотез и теоретических выводов на основе эмпирически установленных фактов;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находить адекватную предложенной за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даче физическую модель, разрешать проблему на основе имеющихся знаний об электромагнитных явлениях с использованием математического аппарата и оценивать реальность полученного значения физической величины.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Квантовые явления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распозн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авать квантовые явления и объяснять на основе имеющихся знаний основные свойства или условия протекания этих явлений: естественная и искусственная радиоактивность, возникновение линейчатого спектра излучения;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описывать изученные квантовые явления, испол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ьзуя физические величины: скорость электромагнитных волн, длина волны и частота света, период полураспада; при описании правильно трактовать физический смысл используемых величин, их обозначения и единицы измерения; указывать формулы, связывающие данную фи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зическую величину с другими величинами, вычислять значение физической величины;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анализировать квантовые явления, используя физические законы и постулаты: закон сохранения энергии, закон сохранения электрического заряда, закон сохранения массового числа, закономерности излучения и поглощения света атомом;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различать основные признаки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планетарной модели атома, нуклонной модели атомного ядра;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приводить примеры проявления в природе и практического использования радиоактивности, ядерных и термоядерных реакций, линейчатых спектров. 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использов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ать полученные знания в повседневной жизни при обращении с приборами (счётчик ионизирующих частиц, дозиметр), для сохранения здоровья и соблюдения норм экологического поведения в окружающей среде;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соотносить энергию связи атомных ядер с дефектом массы;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приводить примеры влияния радиоактивных излучений на живые организмы; понимать принцип действия дозиметра;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понимать экологические проблемы, возникающие при использовании атомных электростанций, и пути решения этих проблем, перспективы использования у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правляемого термоядерного синтеза. 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Элементы астрономии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различать основные признаки суточного вращения звёздного неба, движения Луны, Солнца и планет относительно звёзд;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понимать различия между гелиоцентрической и геоцентрическо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й системами мира. 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указывать общие свойства и отличия планет земной группы и планет-гигантов; малых тел Солнечной системы и больших планет; пользоваться картой звёздного неба при наблюдениях звёздного неба;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– р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азличать основные характеристики звёзд (размер, цвет, температура), соотносить цвет звезды с её температурой;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– различать гипотезы о происхождении Солнечной системы. </w:t>
      </w:r>
    </w:p>
    <w:p w:rsidR="0010188A" w:rsidRDefault="0010188A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Для обучающихся с ограниченными возможностями здоровья: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>владение основными доступными м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етодами научного познания, используемыми в физике: наблюдение, описание, измерение, эксперимент; умение обрабатывать результаты измерений, обнаруживать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lastRenderedPageBreak/>
        <w:t xml:space="preserve">зависимость между физическими величинами, объяснять полученные результаты и делать выводы; </w:t>
      </w:r>
    </w:p>
    <w:p w:rsidR="0010188A" w:rsidRDefault="0043213C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Для обучающи</w:t>
      </w:r>
      <w:r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 xml:space="preserve">хся с ограниченными возможностями здоровья: </w:t>
      </w:r>
      <w:r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владение доступными методами самостоятельного планирования и проведения физических экспериментов, описания и анализа полученной измерительной информации, определения достоверности полученного результата; </w:t>
      </w:r>
    </w:p>
    <w:p w:rsidR="0010188A" w:rsidRDefault="0010188A">
      <w:pPr>
        <w:pStyle w:val="ae"/>
        <w:spacing w:after="0" w:line="240" w:lineRule="auto"/>
        <w:ind w:left="78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</w:p>
    <w:p w:rsidR="0010188A" w:rsidRDefault="0043213C">
      <w:pPr>
        <w:spacing w:after="24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ОСНОВНОЕ СОДЕРЖАНИЕ КУРСА </w:t>
      </w: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Физика и физические методы изучения природы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Физика — наука о природе. Наблюдение и описание физических явлений. Измерение физических величин. Международная система единиц. Научный метод познания. Наука и техника.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Наблюдение физических явлений: свободного падения тел, колебаний маятника, притяжения стального шара магнитом, свечения нити электрической лампы, электрической искры. 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«Определение цены деления шкалы измерительного прибора»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«Измерение л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инейных размеров тел и длины линии произвольной формы»</w:t>
      </w:r>
    </w:p>
    <w:p w:rsidR="0010188A" w:rsidRDefault="0010188A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10188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Механические явления</w:t>
      </w: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Кинематика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Механическое движение. Траектория. Путь — скалярная величина. Скорость — векторная величина. Модуль вектора скорости. Равномерное прямолинейное движение. Относительнос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ть механического движения. Графики зависимости пути и модуля скорости от времени движения.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Ускорение — векторная величина. Равноускоренное прямолинейное движение. Графики зависимости пути и модуля скорости равноускоренного прямолинейного движения от време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ни движения. Равномерное движение по окружности. Центростремительное ускорение.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Равномерное прямолинейное движение.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2. Зависимость траектории движения тела от выбора тела отсчета. </w:t>
      </w:r>
    </w:p>
    <w:p w:rsidR="0010188A" w:rsidRDefault="0043213C">
      <w:pPr>
        <w:pStyle w:val="ad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3. Свободное падение тел. </w:t>
      </w:r>
    </w:p>
    <w:p w:rsidR="0010188A" w:rsidRDefault="0043213C">
      <w:pPr>
        <w:pStyle w:val="ad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4. Равноускоренное прямолинейное движение. </w:t>
      </w:r>
    </w:p>
    <w:p w:rsidR="0010188A" w:rsidRDefault="0043213C">
      <w:pPr>
        <w:pStyle w:val="ad"/>
        <w:rPr>
          <w:rFonts w:eastAsiaTheme="minorHAnsi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5. Равномерное движение по окружности.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«Измерение скорости движения тела»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«Изучение прямолинейного равномерного движения»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«Изучение прямолинейного равноускоренного движения»</w:t>
      </w:r>
    </w:p>
    <w:p w:rsidR="0010188A" w:rsidRDefault="0010188A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3"/>
          <w:szCs w:val="23"/>
          <w:lang w:eastAsia="en-US"/>
        </w:rPr>
      </w:pP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Динамика</w:t>
      </w:r>
    </w:p>
    <w:p w:rsidR="0010188A" w:rsidRDefault="0043213C">
      <w:pPr>
        <w:spacing w:after="0" w:line="240" w:lineRule="auto"/>
        <w:ind w:firstLine="142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Инерция. Инертность тел. Первый закон Ньютона. Взаимодействие тел. Масса — скалярная величина. Плотность вещества. Сила — векторная величина. Второй закон Ньютона. Третий закон Ньютона. Движение и силы.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Сила упругости. Сила трения. Сила тяжести. Закон все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мирного тяготения. Центр тяжести.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Давление. Атмосферное давление. Закон Паскаля. Закон Архимеда. Условие плавания тел.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Условия равновесия твердого тела.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Явление инерции.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2. Сравнение масс тел с помощью равноплечих весов.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3. Сравнение масс двух тел по их ускорениям при взаимодействии.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Измерение силы по деформации пружины.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5. Третий закон Ньютона.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6. Свойства силы трения.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7. Сложение сил.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8. Явление невесомости.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9. Равновесие тела, имеющего ось вращения. </w:t>
      </w:r>
    </w:p>
    <w:p w:rsidR="0010188A" w:rsidRDefault="0043213C">
      <w:pPr>
        <w:tabs>
          <w:tab w:val="left" w:pos="2897"/>
        </w:tabs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10. Бароме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тр.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ab/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11. Опыт с шаром Паскаля.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12. Гидравлический пресс.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13. Опыты с ведерком Архимеда.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«Измерение массы тела»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«Измерение объема и плотности твердых тел и жидкостей»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«Конструирование динамометра и нахождение веса тела»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«Измерение коэ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ффициента трения скольжения»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«Закон Архимеда и гидростатическое взвешивание»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«Условие плавания тел в жидкости»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«Изучение условия равновесия рычага»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«Сложение сил, направленных вдоль одной прямой и под углом»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«Исследование зависимости силы тяжести от массы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тела»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«Исследование зависимости силы упругости от удлинения пружины. Измерение жесткости пружины»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«Исследование силы трения скольжения. Измерение коэффициента трения скольжения»</w:t>
      </w:r>
    </w:p>
    <w:p w:rsidR="0010188A" w:rsidRDefault="0010188A">
      <w:pPr>
        <w:spacing w:after="0" w:line="240" w:lineRule="auto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10188A">
      <w:pPr>
        <w:spacing w:after="0" w:line="240" w:lineRule="auto"/>
        <w:ind w:firstLine="70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ind w:firstLine="700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Законы сохранения импульса и механической энергии.</w:t>
      </w: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Механические колебания и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волны</w:t>
      </w:r>
    </w:p>
    <w:p w:rsidR="0010188A" w:rsidRDefault="0043213C">
      <w:pPr>
        <w:pStyle w:val="ad"/>
        <w:ind w:left="-567" w:firstLine="567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Импульс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. Закон сохранения импульса. Реактивное движение.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Кинетическая энергия. Работа. Потенциальная энергия. Мощность. Закон сохранения механической энергии. Простые механизмы. Коэффициент полезного действия (КПД). Возобновляемые источники энергии.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Механические колебания. Резонанс. Механические волны. Звук. Использование колебаний в технике.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Реактивное движение модели ракеты.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2. Простые механизмы.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3. Наблюдение колебаний тел.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Наблюдение механических волн.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5. Опыт с электрич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еским звонком, помещенным под колокол вакуумного насоса.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«Определение КПД наклонной плоскости»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«Измерение мощности человека»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«Изучение колебаний нитяного маятника и измерение ускорения свободного падения»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«Изучение колебаний пружинного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маятника»</w:t>
      </w:r>
    </w:p>
    <w:p w:rsidR="0010188A" w:rsidRDefault="0010188A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10188A">
      <w:pPr>
        <w:spacing w:after="0" w:line="240" w:lineRule="auto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Строение и свойства вещества</w:t>
      </w:r>
    </w:p>
    <w:p w:rsidR="0010188A" w:rsidRDefault="0043213C">
      <w:pPr>
        <w:pStyle w:val="ad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Строение вещества. Опыты, доказывающие атомное строение вещества. Тепловое движение и взаимодействие частиц вещества. Агрегатные состояния вещества. Свойства газов, жидкостей и твердых тел.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1. Диффуз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ия в растворах и газах, в воде.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2. Модель хаотического движения молекул газа.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3. Модель броуновского движения.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Сцепление твердых тел.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Повышение давления воздуха при нагревании.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6. Демонстрация образцов кристаллических тел.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7. Демонстрация моделей строения кристаллических тел.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8. Демонстрация расширения твердого тела при нагревании.</w:t>
      </w:r>
    </w:p>
    <w:p w:rsidR="0010188A" w:rsidRDefault="0010188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Тепловые явления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Тепловое равновесие. Температура. Внутренняя энергия. Работа и теплопередача. Виды теплопередачи. Количество теплоты. Испарени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е и конденсация. Кипение. Влажность воздуха. Плавление и кристаллизация. Закон сохранения энергии в тепловых процессах.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Преобразования энергии в тепловых машинах. КПД тепловой машины. Экологические проблемы теплоэнергетики.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1. Принцип дейст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вия термометра.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2. Теплопроводность различных материалов.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3. Конвекция в жидкостях и газах.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Теплопередача путем излучения.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Явление испарения.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6. Постоянство температуры кипения жидкости при постоянном давлении.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7. Понижение температуры кипения жидкости при понижении давления.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8. Наблюдение конденсации паров воды на стакане со льдом.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«Измерение удельной теплоемкости вещества»</w:t>
      </w:r>
    </w:p>
    <w:p w:rsidR="0010188A" w:rsidRDefault="0010188A">
      <w:pPr>
        <w:spacing w:after="0" w:line="240" w:lineRule="auto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Электрические явления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Электризация тел. Электрический заряд. Два вида электрических зарядов. Закон сохранения электрического заряда. Электрическое поле. Напряжение. Конденсатор. Энергия электрического поля.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Постоянный электрический ток. Сила тока. Электрическое сопротивление.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Электрическое напряжение. Проводники, диэлектрики и полупроводники. Закон Ома для участка электрической цепи. Работа и мощность электрического тока. Закон Джоуля - Ленца. Правила безопасности при работе с источниками электрического тока.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Cs/>
          <w:color w:val="000000"/>
          <w:sz w:val="24"/>
          <w:szCs w:val="24"/>
          <w:lang w:eastAsia="en-US"/>
        </w:rPr>
        <w:t xml:space="preserve">1. </w:t>
      </w:r>
      <w:r>
        <w:rPr>
          <w:rFonts w:ascii="Times New Roman" w:eastAsiaTheme="minorHAnsi" w:hAnsi="Times New Roman"/>
          <w:iCs/>
          <w:color w:val="000000"/>
          <w:sz w:val="24"/>
          <w:szCs w:val="24"/>
          <w:lang w:eastAsia="en-US"/>
        </w:rPr>
        <w:t xml:space="preserve">Электризация тел.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Cs/>
          <w:color w:val="000000"/>
          <w:sz w:val="24"/>
          <w:szCs w:val="24"/>
          <w:lang w:eastAsia="en-US"/>
        </w:rPr>
        <w:t xml:space="preserve">2. Два рода электрических зарядов.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Cs/>
          <w:color w:val="000000"/>
          <w:sz w:val="24"/>
          <w:szCs w:val="24"/>
          <w:lang w:eastAsia="en-US"/>
        </w:rPr>
        <w:t>3. Устройство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и действие электроскопа.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Закон сохранения электрических зарядов.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Проводники и изоляторы.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6. Электростатическая индукция.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7. Устройство конденсатора.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8. Энергия электрического п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оля конденсатора.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9. Источники постоянного тока.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10. Измерение силы тока амперметром.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11. Измерение напряжения вольтметром.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12. Реостат и магазин сопротивлений.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13. Свойства полупроводников.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«Сборка электрической цепи. Измерение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силы тока и напряжения»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«Исследование зависимости силы тока в проводнике от напряжения на его концах. Измерение сопротивления»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«Изучение последовательного соединения проводников»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>«Изучение параллельного соединения проводников»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«Изучение теплового действия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тока и нахождение КПД электрического нагревателя»</w:t>
      </w:r>
    </w:p>
    <w:p w:rsidR="0010188A" w:rsidRDefault="0010188A">
      <w:pPr>
        <w:spacing w:after="0" w:line="240" w:lineRule="auto"/>
        <w:ind w:firstLine="700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Магнитные явления</w:t>
      </w:r>
    </w:p>
    <w:p w:rsidR="0010188A" w:rsidRDefault="0043213C">
      <w:pPr>
        <w:spacing w:after="0" w:line="240" w:lineRule="auto"/>
        <w:ind w:firstLine="142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Постоянные магниты. Взаимодействие магнитов. Магнитное поле. Магнитное поле тока. Действие магнитного поля на проводник с током. 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Электродвигатель постоянного тока. </w:t>
      </w:r>
    </w:p>
    <w:p w:rsidR="0010188A" w:rsidRDefault="0043213C">
      <w:pPr>
        <w:spacing w:after="0" w:line="240" w:lineRule="auto"/>
        <w:ind w:left="-567" w:firstLine="567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Электромагнитная инду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кция. Электрогенератор. Трансформатор.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Опыт Эрстеда.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2. Магнитное поле тока.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3. Действие магнитного поля на проводник с током.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4. Устройство электродвигателя.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Электромагнитная индукция.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6. Правило Ленца.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7. Устройство генератора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постоянного тока.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8. Устройство генератора переменного тока.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9. Устройство трансформатора.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«Изучение магнитных явлений»</w:t>
      </w:r>
    </w:p>
    <w:p w:rsidR="0010188A" w:rsidRDefault="0043213C">
      <w:pPr>
        <w:tabs>
          <w:tab w:val="left" w:pos="142"/>
        </w:tabs>
        <w:spacing w:after="0" w:line="240" w:lineRule="auto"/>
        <w:ind w:firstLine="142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«Наблюдение и изучение явления электромагнитной индукции. Принцип действия трансформатора»</w:t>
      </w:r>
    </w:p>
    <w:p w:rsidR="0010188A" w:rsidRDefault="0010188A">
      <w:pPr>
        <w:spacing w:after="0" w:line="240" w:lineRule="auto"/>
        <w:ind w:firstLine="70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ind w:firstLine="700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Электромагнитные </w:t>
      </w: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колебания и волны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Электромагнитные колебания. Электромагнитные волны. Влияние электромагнитных излучений на живые организмы.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Принципы радиосвязи и телевидения.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Свет — электромагнитная волна. Прямолинейное распространение света. Отражение и преломление св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ета. Плоское зеркало. Линзы. Фокусное расстояние и оптическая сила линзы. Оптические приборы. Дисперсия света.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Свойства электромагнитных волн.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2. Принцип действия микрофона и громкоговорителя.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3. Принципы радиосвязи.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4. Прямолинейное р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аспространение света.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5. Отражение света.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6. Преломление света.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7. Ход лучей в собирающей линзе.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8. Ход лучей в рассеивающей линзе.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9. Получение изображений с помощью линз.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10. Принцип действия проекционного аппарата и фотоаппарата.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11. Модель глаза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.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12. Дисперсия света. Разложение белого света призмой.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13. Получение белого света при сложении света разных цветов.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«Исследование зеркального </w:t>
      </w:r>
      <w:proofErr w:type="gramStart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отражения  света</w:t>
      </w:r>
      <w:proofErr w:type="gramEnd"/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«Исследование преломления света»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«Измерение оптической силы линзы.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Изучение свойств собирающей линзы»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«Наблюдение явления дисперсии света»</w:t>
      </w:r>
    </w:p>
    <w:p w:rsidR="0010188A" w:rsidRDefault="0010188A">
      <w:pPr>
        <w:spacing w:after="0" w:line="240" w:lineRule="auto"/>
        <w:jc w:val="center"/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Квантовые явления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Строение атома. Планетарная модель атома. Квантовые постулаты Бора. Линейчатые спектры. Атомное ядро. Состав атомного ядра. Ядерные силы. Дефект масс. Энергия связи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атомных ядер. Радиоактивность. Методы регистрации ядерных излучений. Ядерные реакции. Ядерный реактор. Термоядерные реакции.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Влияние радиоактивных излучений на живые организмы. Экологические проблемы, возникающие при использовании атомных электростанций.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Наблюдение треков альфа-частиц в камере Вильсона.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2. Устройство и принцип действия счетчика ионизирующих частиц.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3. Дозиметр.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color w:val="000000"/>
          <w:sz w:val="24"/>
          <w:szCs w:val="24"/>
          <w:lang w:eastAsia="en-US"/>
        </w:rPr>
        <w:t>Лабораторные работы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«Наблюдение линейчатых спектров излучения»</w:t>
      </w:r>
    </w:p>
    <w:p w:rsidR="0010188A" w:rsidRDefault="0010188A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43213C">
      <w:pPr>
        <w:spacing w:after="0" w:line="240" w:lineRule="auto"/>
        <w:jc w:val="center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Строение и эволюция Вселенной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Геоцентрическая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и гелиоцентрическая системы мира. Физическая природа небесных тел Солнечной системы. Происхождение Солнечной системы. Физическая природа Солнца и звезд. Строение Вселенной. Эволюция Вселенной.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i/>
          <w:iCs/>
          <w:color w:val="000000"/>
          <w:sz w:val="24"/>
          <w:szCs w:val="24"/>
          <w:lang w:eastAsia="en-US"/>
        </w:rPr>
        <w:t xml:space="preserve">Демонстрации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1. Астрономические наблюдения.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2. Знакомство с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созвездиями и наблюдение суточного вращения звездного неба. </w:t>
      </w:r>
    </w:p>
    <w:p w:rsidR="0010188A" w:rsidRDefault="0043213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З. Наблюдение движения Луны, Солнца и планет относительно звезд.</w:t>
      </w:r>
    </w:p>
    <w:p w:rsidR="0010188A" w:rsidRDefault="0010188A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10188A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10188A" w:rsidRDefault="0010188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bidi="ru-RU"/>
        </w:rPr>
      </w:pPr>
    </w:p>
    <w:p w:rsidR="0010188A" w:rsidRDefault="0010188A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bidi="ru-RU"/>
        </w:rPr>
      </w:pPr>
    </w:p>
    <w:p w:rsidR="0010188A" w:rsidRDefault="0043213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t xml:space="preserve">Тематическое планирование с указанием количества часов, </w:t>
      </w:r>
    </w:p>
    <w:p w:rsidR="0010188A" w:rsidRDefault="0043213C">
      <w:pPr>
        <w:spacing w:after="0" w:line="240" w:lineRule="auto"/>
        <w:ind w:firstLine="709"/>
        <w:jc w:val="center"/>
        <w:rPr>
          <w:rFonts w:ascii="Times New Roman" w:hAnsi="Times New Roman"/>
          <w:b/>
          <w:color w:val="000000"/>
          <w:sz w:val="24"/>
          <w:szCs w:val="24"/>
          <w:lang w:bidi="ru-RU"/>
        </w:rPr>
      </w:pP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t xml:space="preserve">отводимых на освоение каждой темы по предмету физика, в том числе с </w:t>
      </w:r>
      <w:r>
        <w:rPr>
          <w:rFonts w:ascii="Times New Roman" w:hAnsi="Times New Roman"/>
          <w:b/>
          <w:color w:val="000000"/>
          <w:sz w:val="24"/>
          <w:szCs w:val="24"/>
          <w:lang w:bidi="ru-RU"/>
        </w:rPr>
        <w:t>учетом рабочей программы воспитания.</w:t>
      </w:r>
    </w:p>
    <w:tbl>
      <w:tblPr>
        <w:tblStyle w:val="af"/>
        <w:tblW w:w="9490" w:type="dxa"/>
        <w:tblLayout w:type="fixed"/>
        <w:tblLook w:val="04A0" w:firstRow="1" w:lastRow="0" w:firstColumn="1" w:lastColumn="0" w:noHBand="0" w:noVBand="1"/>
      </w:tblPr>
      <w:tblGrid>
        <w:gridCol w:w="595"/>
        <w:gridCol w:w="5675"/>
        <w:gridCol w:w="3220"/>
      </w:tblGrid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№</w:t>
            </w:r>
          </w:p>
        </w:tc>
        <w:tc>
          <w:tcPr>
            <w:tcW w:w="567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Темы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Количество часов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Физика и физические методы изучения природы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Механические явления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127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Строение и свойства вещества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Тепловые явления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17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Электрические явления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Магнитные явления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9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Электромагнитные колебания и волны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20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Квантовые явления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14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Строение и эволюция Вселенной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6</w:t>
            </w:r>
          </w:p>
        </w:tc>
      </w:tr>
      <w:tr w:rsidR="0010188A">
        <w:tc>
          <w:tcPr>
            <w:tcW w:w="595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5675" w:type="dxa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Повторение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lang w:val="en-US" w:eastAsia="en-US"/>
              </w:rPr>
              <w:t>1</w:t>
            </w:r>
            <w:r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10188A">
        <w:tc>
          <w:tcPr>
            <w:tcW w:w="6270" w:type="dxa"/>
            <w:gridSpan w:val="2"/>
          </w:tcPr>
          <w:p w:rsidR="0010188A" w:rsidRDefault="0043213C">
            <w:pPr>
              <w:widowControl w:val="0"/>
              <w:spacing w:after="0" w:line="240" w:lineRule="auto"/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Всего часов из расчета: 7кл-2ч, 8кл-2ч, 9кл-3ч в неделю (34 учебных недели)</w:t>
            </w:r>
          </w:p>
        </w:tc>
        <w:tc>
          <w:tcPr>
            <w:tcW w:w="3220" w:type="dxa"/>
          </w:tcPr>
          <w:p w:rsidR="0010188A" w:rsidRDefault="0043213C">
            <w:pPr>
              <w:pStyle w:val="ae"/>
              <w:widowControl w:val="0"/>
              <w:spacing w:after="0" w:line="240" w:lineRule="auto"/>
              <w:ind w:left="0"/>
              <w:jc w:val="center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/>
                <w:bCs/>
                <w:color w:val="000000"/>
                <w:sz w:val="24"/>
                <w:szCs w:val="24"/>
                <w:lang w:eastAsia="en-US"/>
              </w:rPr>
              <w:t>238</w:t>
            </w:r>
          </w:p>
        </w:tc>
      </w:tr>
    </w:tbl>
    <w:p w:rsidR="0010188A" w:rsidRDefault="0010188A">
      <w:pPr>
        <w:spacing w:after="0" w:line="240" w:lineRule="auto"/>
        <w:ind w:left="-142" w:firstLine="284"/>
        <w:jc w:val="both"/>
        <w:rPr>
          <w:rFonts w:ascii="Times New Roman" w:hAnsi="Times New Roman"/>
          <w:b/>
          <w:sz w:val="24"/>
          <w:szCs w:val="24"/>
        </w:rPr>
      </w:pPr>
    </w:p>
    <w:sectPr w:rsidR="0010188A">
      <w:pgSz w:w="11906" w:h="16838"/>
      <w:pgMar w:top="1134" w:right="850" w:bottom="1134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-Regular">
    <w:altName w:val="Times New Roman"/>
    <w:charset w:val="CC"/>
    <w:family w:val="roman"/>
    <w:pitch w:val="variable"/>
  </w:font>
  <w:font w:name="Wingdings-Regular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B20"/>
    <w:multiLevelType w:val="multilevel"/>
    <w:tmpl w:val="8AB4AE9A"/>
    <w:lvl w:ilvl="0">
      <w:start w:val="1"/>
      <w:numFmt w:val="bullet"/>
      <w:lvlText w:val=""/>
      <w:lvlJc w:val="left"/>
      <w:pPr>
        <w:tabs>
          <w:tab w:val="num" w:pos="0"/>
        </w:tabs>
        <w:ind w:left="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9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82B13ED"/>
    <w:multiLevelType w:val="multilevel"/>
    <w:tmpl w:val="1AB84C3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9D43AE"/>
    <w:multiLevelType w:val="multilevel"/>
    <w:tmpl w:val="7A5828B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1686CA5"/>
    <w:multiLevelType w:val="multilevel"/>
    <w:tmpl w:val="6D2A7636"/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6B1630"/>
    <w:multiLevelType w:val="multilevel"/>
    <w:tmpl w:val="CC04404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801CCE"/>
    <w:multiLevelType w:val="multilevel"/>
    <w:tmpl w:val="8626E45C"/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AB87E91"/>
    <w:multiLevelType w:val="multilevel"/>
    <w:tmpl w:val="CD4671E4"/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BB966B6"/>
    <w:multiLevelType w:val="multilevel"/>
    <w:tmpl w:val="540CC63C"/>
    <w:lvl w:ilvl="0">
      <w:start w:val="1"/>
      <w:numFmt w:val="bullet"/>
      <w:lvlText w:val=""/>
      <w:lvlJc w:val="left"/>
      <w:pPr>
        <w:tabs>
          <w:tab w:val="num" w:pos="0"/>
        </w:tabs>
        <w:ind w:left="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9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0327D2B"/>
    <w:multiLevelType w:val="multilevel"/>
    <w:tmpl w:val="5B1CA08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2AF77A2"/>
    <w:multiLevelType w:val="multilevel"/>
    <w:tmpl w:val="B448B950"/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6560482"/>
    <w:multiLevelType w:val="multilevel"/>
    <w:tmpl w:val="44B2F394"/>
    <w:lvl w:ilvl="0">
      <w:start w:val="1"/>
      <w:numFmt w:val="bullet"/>
      <w:lvlText w:val=""/>
      <w:lvlJc w:val="left"/>
      <w:pPr>
        <w:tabs>
          <w:tab w:val="num" w:pos="0"/>
        </w:tabs>
        <w:ind w:left="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9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4BD607A6"/>
    <w:multiLevelType w:val="multilevel"/>
    <w:tmpl w:val="20AE3D02"/>
    <w:lvl w:ilvl="0">
      <w:start w:val="1"/>
      <w:numFmt w:val="bullet"/>
      <w:lvlText w:val="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45871B7"/>
    <w:multiLevelType w:val="multilevel"/>
    <w:tmpl w:val="9986561E"/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AE30D4F"/>
    <w:multiLevelType w:val="multilevel"/>
    <w:tmpl w:val="9226603C"/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4DE654B"/>
    <w:multiLevelType w:val="multilevel"/>
    <w:tmpl w:val="6C404B48"/>
    <w:lvl w:ilvl="0">
      <w:start w:val="1"/>
      <w:numFmt w:val="bullet"/>
      <w:lvlText w:val=""/>
      <w:lvlJc w:val="left"/>
      <w:pPr>
        <w:tabs>
          <w:tab w:val="num" w:pos="0"/>
        </w:tabs>
        <w:ind w:left="78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9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12F6E81"/>
    <w:multiLevelType w:val="multilevel"/>
    <w:tmpl w:val="2384CAF8"/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3362DE5"/>
    <w:multiLevelType w:val="multilevel"/>
    <w:tmpl w:val="B6CE9754"/>
    <w:lvl w:ilvl="0">
      <w:start w:val="1"/>
      <w:numFmt w:val="bullet"/>
      <w:lvlText w:val=""/>
      <w:lvlJc w:val="left"/>
      <w:pPr>
        <w:tabs>
          <w:tab w:val="num" w:pos="0"/>
        </w:tabs>
        <w:ind w:left="7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31" w:hanging="360"/>
      </w:pPr>
      <w:rPr>
        <w:rFonts w:ascii="Wingdings" w:hAnsi="Wingdings" w:cs="Wingdings" w:hint="default"/>
      </w:rPr>
    </w:lvl>
  </w:abstractNum>
  <w:num w:numId="1">
    <w:abstractNumId w:val="11"/>
  </w:num>
  <w:num w:numId="2">
    <w:abstractNumId w:val="15"/>
  </w:num>
  <w:num w:numId="3">
    <w:abstractNumId w:val="5"/>
  </w:num>
  <w:num w:numId="4">
    <w:abstractNumId w:val="4"/>
  </w:num>
  <w:num w:numId="5">
    <w:abstractNumId w:val="13"/>
  </w:num>
  <w:num w:numId="6">
    <w:abstractNumId w:val="6"/>
  </w:num>
  <w:num w:numId="7">
    <w:abstractNumId w:val="12"/>
  </w:num>
  <w:num w:numId="8">
    <w:abstractNumId w:val="3"/>
  </w:num>
  <w:num w:numId="9">
    <w:abstractNumId w:val="9"/>
  </w:num>
  <w:num w:numId="10">
    <w:abstractNumId w:val="16"/>
  </w:num>
  <w:num w:numId="11">
    <w:abstractNumId w:val="2"/>
  </w:num>
  <w:num w:numId="12">
    <w:abstractNumId w:val="1"/>
  </w:num>
  <w:num w:numId="13">
    <w:abstractNumId w:val="10"/>
  </w:num>
  <w:num w:numId="14">
    <w:abstractNumId w:val="0"/>
  </w:num>
  <w:num w:numId="15">
    <w:abstractNumId w:val="14"/>
  </w:num>
  <w:num w:numId="16">
    <w:abstractNumId w:val="7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8A"/>
    <w:rsid w:val="0010188A"/>
    <w:rsid w:val="00432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C1E46"/>
  <w15:docId w15:val="{D87BAABD-5BC9-4B8F-A632-A9491E73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7B8C"/>
    <w:pPr>
      <w:spacing w:after="200" w:line="276" w:lineRule="auto"/>
    </w:pPr>
    <w:rPr>
      <w:rFonts w:eastAsia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basedOn w:val="a0"/>
    <w:link w:val="a4"/>
    <w:qFormat/>
    <w:rsid w:val="00877B8C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5">
    <w:name w:val="Основной текст с отступом Знак"/>
    <w:basedOn w:val="a0"/>
    <w:link w:val="a6"/>
    <w:qFormat/>
    <w:rsid w:val="00CA656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Текст выноски Знак"/>
    <w:basedOn w:val="a0"/>
    <w:link w:val="a8"/>
    <w:uiPriority w:val="99"/>
    <w:semiHidden/>
    <w:qFormat/>
    <w:rsid w:val="00811284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Title"/>
    <w:basedOn w:val="a"/>
    <w:next w:val="a9"/>
    <w:link w:val="a3"/>
    <w:qFormat/>
    <w:rsid w:val="00877B8C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val="x-none" w:eastAsia="x-none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Arial"/>
    </w:rPr>
  </w:style>
  <w:style w:type="paragraph" w:styleId="ad">
    <w:name w:val="No Spacing"/>
    <w:uiPriority w:val="1"/>
    <w:qFormat/>
    <w:rsid w:val="0028086C"/>
    <w:rPr>
      <w:rFonts w:eastAsia="Times New Roman" w:cs="Times New Roman"/>
      <w:lang w:eastAsia="ru-RU"/>
    </w:rPr>
  </w:style>
  <w:style w:type="paragraph" w:styleId="a6">
    <w:name w:val="Body Text Indent"/>
    <w:basedOn w:val="a"/>
    <w:link w:val="a5"/>
    <w:rsid w:val="00CA656A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paragraph" w:customStyle="1" w:styleId="21">
    <w:name w:val="Основной текст с отступом 21"/>
    <w:basedOn w:val="a"/>
    <w:qFormat/>
    <w:rsid w:val="00CA656A"/>
    <w:pPr>
      <w:shd w:val="clear" w:color="auto" w:fill="FFFFFF"/>
      <w:spacing w:after="0" w:line="240" w:lineRule="auto"/>
      <w:ind w:left="1080" w:firstLine="426"/>
    </w:pPr>
    <w:rPr>
      <w:rFonts w:ascii="Arial" w:hAnsi="Arial" w:cs="Arial"/>
      <w:sz w:val="24"/>
      <w:szCs w:val="24"/>
      <w:lang w:eastAsia="ar-SA"/>
    </w:rPr>
  </w:style>
  <w:style w:type="paragraph" w:styleId="ae">
    <w:name w:val="List Paragraph"/>
    <w:basedOn w:val="a"/>
    <w:uiPriority w:val="34"/>
    <w:qFormat/>
    <w:rsid w:val="00411FCF"/>
    <w:pPr>
      <w:ind w:left="720"/>
      <w:contextualSpacing/>
    </w:pPr>
  </w:style>
  <w:style w:type="paragraph" w:customStyle="1" w:styleId="Default">
    <w:name w:val="Default"/>
    <w:qFormat/>
    <w:rsid w:val="006A677C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7"/>
    <w:uiPriority w:val="99"/>
    <w:semiHidden/>
    <w:unhideWhenUsed/>
    <w:qFormat/>
    <w:rsid w:val="00811284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7A4BD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CF7C1-EC36-4352-8057-C26A0B46F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16</Pages>
  <Words>6543</Words>
  <Characters>37298</Characters>
  <Application>Microsoft Office Word</Application>
  <DocSecurity>0</DocSecurity>
  <Lines>310</Lines>
  <Paragraphs>87</Paragraphs>
  <ScaleCrop>false</ScaleCrop>
  <Company>MultiDVD Team</Company>
  <LinksUpToDate>false</LinksUpToDate>
  <CharactersWithSpaces>43754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--</dc:creator>
  <dc:description/>
  <cp:lastModifiedBy>petrenko</cp:lastModifiedBy>
  <cp:revision>20</cp:revision>
  <cp:lastPrinted>2018-05-28T05:28:00Z</cp:lastPrinted>
  <dcterms:created xsi:type="dcterms:W3CDTF">2020-08-27T03:13:00Z</dcterms:created>
  <dcterms:modified xsi:type="dcterms:W3CDTF">2022-09-15T08:41:00Z</dcterms:modified>
  <dc:language>ru-RU</dc:language>
</cp:coreProperties>
</file>